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454024" w14:textId="77777777" w:rsidR="00B11DC2" w:rsidRPr="002708C2" w:rsidRDefault="000E1BE1" w:rsidP="002708C2">
      <w:pPr>
        <w:pStyle w:val="Title"/>
        <w:ind w:left="0" w:firstLine="112"/>
        <w:jc w:val="left"/>
        <w:rPr>
          <w:rFonts w:ascii="Century Gothic" w:hAnsi="Century Gothic"/>
          <w:b/>
          <w:bCs/>
          <w:sz w:val="22"/>
          <w:szCs w:val="22"/>
        </w:rPr>
      </w:pPr>
      <w:proofErr w:type="spellStart"/>
      <w:r w:rsidRPr="002708C2">
        <w:rPr>
          <w:rFonts w:ascii="Century Gothic" w:hAnsi="Century Gothic"/>
          <w:b/>
          <w:bCs/>
          <w:sz w:val="22"/>
          <w:szCs w:val="22"/>
        </w:rPr>
        <w:t>Halvergate</w:t>
      </w:r>
      <w:proofErr w:type="spellEnd"/>
      <w:r w:rsidRPr="002708C2">
        <w:rPr>
          <w:rFonts w:ascii="Century Gothic" w:hAnsi="Century Gothic"/>
          <w:b/>
          <w:bCs/>
          <w:spacing w:val="-12"/>
          <w:sz w:val="22"/>
          <w:szCs w:val="22"/>
        </w:rPr>
        <w:t xml:space="preserve"> </w:t>
      </w:r>
      <w:r w:rsidRPr="002708C2">
        <w:rPr>
          <w:rFonts w:ascii="Century Gothic" w:hAnsi="Century Gothic"/>
          <w:b/>
          <w:bCs/>
          <w:sz w:val="22"/>
          <w:szCs w:val="22"/>
        </w:rPr>
        <w:t>&amp;</w:t>
      </w:r>
      <w:r w:rsidRPr="002708C2">
        <w:rPr>
          <w:rFonts w:ascii="Century Gothic" w:hAnsi="Century Gothic"/>
          <w:b/>
          <w:bCs/>
          <w:spacing w:val="-11"/>
          <w:sz w:val="22"/>
          <w:szCs w:val="22"/>
        </w:rPr>
        <w:t xml:space="preserve"> </w:t>
      </w:r>
      <w:r w:rsidRPr="002708C2">
        <w:rPr>
          <w:rFonts w:ascii="Century Gothic" w:hAnsi="Century Gothic"/>
          <w:b/>
          <w:bCs/>
          <w:sz w:val="22"/>
          <w:szCs w:val="22"/>
        </w:rPr>
        <w:t>Tunstall</w:t>
      </w:r>
      <w:r w:rsidRPr="002708C2">
        <w:rPr>
          <w:rFonts w:ascii="Century Gothic" w:hAnsi="Century Gothic"/>
          <w:b/>
          <w:bCs/>
          <w:spacing w:val="-13"/>
          <w:sz w:val="22"/>
          <w:szCs w:val="22"/>
        </w:rPr>
        <w:t xml:space="preserve"> </w:t>
      </w:r>
      <w:r w:rsidRPr="002708C2">
        <w:rPr>
          <w:rFonts w:ascii="Century Gothic" w:hAnsi="Century Gothic"/>
          <w:b/>
          <w:bCs/>
          <w:sz w:val="22"/>
          <w:szCs w:val="22"/>
        </w:rPr>
        <w:t>Parish</w:t>
      </w:r>
      <w:r w:rsidRPr="002708C2">
        <w:rPr>
          <w:rFonts w:ascii="Century Gothic" w:hAnsi="Century Gothic"/>
          <w:b/>
          <w:bCs/>
          <w:spacing w:val="-11"/>
          <w:sz w:val="22"/>
          <w:szCs w:val="22"/>
        </w:rPr>
        <w:t xml:space="preserve"> </w:t>
      </w:r>
      <w:r w:rsidRPr="002708C2">
        <w:rPr>
          <w:rFonts w:ascii="Century Gothic" w:hAnsi="Century Gothic"/>
          <w:b/>
          <w:bCs/>
          <w:sz w:val="22"/>
          <w:szCs w:val="22"/>
        </w:rPr>
        <w:t>Council</w:t>
      </w:r>
    </w:p>
    <w:p w14:paraId="4ABA6178" w14:textId="77777777" w:rsidR="001D27FD" w:rsidRPr="000702A7" w:rsidRDefault="000702A7" w:rsidP="000702A7">
      <w:pPr>
        <w:pStyle w:val="BodyText"/>
        <w:spacing w:before="121"/>
        <w:ind w:left="112" w:firstLine="0"/>
        <w:rPr>
          <w:rFonts w:ascii="Century Gothic" w:hAnsi="Century Gothic"/>
          <w:sz w:val="22"/>
          <w:szCs w:val="22"/>
        </w:rPr>
      </w:pPr>
      <w:r w:rsidRPr="000702A7">
        <w:rPr>
          <w:rFonts w:ascii="Century Gothic" w:hAnsi="Century Gothic"/>
          <w:sz w:val="22"/>
          <w:szCs w:val="22"/>
        </w:rPr>
        <w:t>Minutes of</w:t>
      </w:r>
      <w:r w:rsidRPr="000702A7">
        <w:rPr>
          <w:rFonts w:ascii="Century Gothic" w:hAnsi="Century Gothic"/>
          <w:spacing w:val="-7"/>
          <w:sz w:val="22"/>
          <w:szCs w:val="22"/>
        </w:rPr>
        <w:t xml:space="preserve"> </w:t>
      </w:r>
      <w:r w:rsidRPr="000702A7">
        <w:rPr>
          <w:rFonts w:ascii="Century Gothic" w:hAnsi="Century Gothic"/>
          <w:sz w:val="22"/>
          <w:szCs w:val="22"/>
        </w:rPr>
        <w:t>a</w:t>
      </w:r>
      <w:r w:rsidRPr="000702A7">
        <w:rPr>
          <w:rFonts w:ascii="Century Gothic" w:hAnsi="Century Gothic"/>
          <w:spacing w:val="-6"/>
          <w:sz w:val="22"/>
          <w:szCs w:val="22"/>
        </w:rPr>
        <w:t xml:space="preserve"> </w:t>
      </w:r>
      <w:r w:rsidRPr="000702A7">
        <w:rPr>
          <w:rFonts w:ascii="Century Gothic" w:hAnsi="Century Gothic"/>
          <w:sz w:val="22"/>
          <w:szCs w:val="22"/>
        </w:rPr>
        <w:t>meeting</w:t>
      </w:r>
      <w:r w:rsidRPr="000702A7">
        <w:rPr>
          <w:rFonts w:ascii="Century Gothic" w:hAnsi="Century Gothic"/>
          <w:spacing w:val="-6"/>
          <w:sz w:val="22"/>
          <w:szCs w:val="22"/>
        </w:rPr>
        <w:t xml:space="preserve"> </w:t>
      </w:r>
      <w:r w:rsidRPr="000702A7">
        <w:rPr>
          <w:rFonts w:ascii="Century Gothic" w:hAnsi="Century Gothic"/>
          <w:sz w:val="22"/>
          <w:szCs w:val="22"/>
        </w:rPr>
        <w:t>of</w:t>
      </w:r>
      <w:r w:rsidRPr="000702A7">
        <w:rPr>
          <w:rFonts w:ascii="Century Gothic" w:hAnsi="Century Gothic"/>
          <w:spacing w:val="-8"/>
          <w:sz w:val="22"/>
          <w:szCs w:val="22"/>
        </w:rPr>
        <w:t xml:space="preserve"> </w:t>
      </w:r>
      <w:proofErr w:type="spellStart"/>
      <w:r w:rsidRPr="000702A7">
        <w:rPr>
          <w:rFonts w:ascii="Century Gothic" w:hAnsi="Century Gothic"/>
          <w:sz w:val="22"/>
          <w:szCs w:val="22"/>
        </w:rPr>
        <w:t>Halvergate</w:t>
      </w:r>
      <w:proofErr w:type="spellEnd"/>
      <w:r w:rsidRPr="000702A7">
        <w:rPr>
          <w:rFonts w:ascii="Century Gothic" w:hAnsi="Century Gothic"/>
          <w:spacing w:val="-7"/>
          <w:sz w:val="22"/>
          <w:szCs w:val="22"/>
        </w:rPr>
        <w:t xml:space="preserve"> &amp; Tunstall </w:t>
      </w:r>
      <w:r w:rsidRPr="000702A7">
        <w:rPr>
          <w:rFonts w:ascii="Century Gothic" w:hAnsi="Century Gothic"/>
          <w:sz w:val="22"/>
          <w:szCs w:val="22"/>
        </w:rPr>
        <w:t>Parish</w:t>
      </w:r>
      <w:r w:rsidRPr="000702A7">
        <w:rPr>
          <w:rFonts w:ascii="Century Gothic" w:hAnsi="Century Gothic"/>
          <w:spacing w:val="-6"/>
          <w:sz w:val="22"/>
          <w:szCs w:val="22"/>
        </w:rPr>
        <w:t xml:space="preserve"> </w:t>
      </w:r>
      <w:r w:rsidRPr="000702A7">
        <w:rPr>
          <w:rFonts w:ascii="Century Gothic" w:hAnsi="Century Gothic"/>
          <w:sz w:val="22"/>
          <w:szCs w:val="22"/>
        </w:rPr>
        <w:t>Council held at</w:t>
      </w:r>
      <w:r w:rsidRPr="000702A7">
        <w:rPr>
          <w:rFonts w:ascii="Century Gothic" w:hAnsi="Century Gothic"/>
          <w:spacing w:val="-4"/>
          <w:sz w:val="22"/>
          <w:szCs w:val="22"/>
        </w:rPr>
        <w:t xml:space="preserve"> </w:t>
      </w:r>
      <w:r w:rsidRPr="000702A7">
        <w:rPr>
          <w:rFonts w:ascii="Century Gothic" w:hAnsi="Century Gothic"/>
          <w:sz w:val="22"/>
          <w:szCs w:val="22"/>
        </w:rPr>
        <w:t>the</w:t>
      </w:r>
      <w:r w:rsidRPr="000702A7">
        <w:rPr>
          <w:rFonts w:ascii="Century Gothic" w:hAnsi="Century Gothic"/>
          <w:spacing w:val="-5"/>
          <w:sz w:val="22"/>
          <w:szCs w:val="22"/>
        </w:rPr>
        <w:t xml:space="preserve"> </w:t>
      </w:r>
      <w:r w:rsidRPr="000702A7">
        <w:rPr>
          <w:rFonts w:ascii="Century Gothic" w:hAnsi="Century Gothic"/>
          <w:sz w:val="22"/>
          <w:szCs w:val="22"/>
        </w:rPr>
        <w:t>QE2</w:t>
      </w:r>
      <w:r w:rsidRPr="000702A7">
        <w:rPr>
          <w:rFonts w:ascii="Century Gothic" w:hAnsi="Century Gothic"/>
          <w:spacing w:val="-5"/>
          <w:sz w:val="22"/>
          <w:szCs w:val="22"/>
        </w:rPr>
        <w:t xml:space="preserve"> </w:t>
      </w:r>
      <w:r w:rsidRPr="000702A7">
        <w:rPr>
          <w:rFonts w:ascii="Century Gothic" w:hAnsi="Century Gothic"/>
          <w:sz w:val="22"/>
          <w:szCs w:val="22"/>
        </w:rPr>
        <w:t>Playing</w:t>
      </w:r>
      <w:r w:rsidRPr="000702A7">
        <w:rPr>
          <w:rFonts w:ascii="Century Gothic" w:hAnsi="Century Gothic"/>
          <w:spacing w:val="-5"/>
          <w:sz w:val="22"/>
          <w:szCs w:val="22"/>
        </w:rPr>
        <w:t xml:space="preserve"> </w:t>
      </w:r>
      <w:r w:rsidRPr="000702A7">
        <w:rPr>
          <w:rFonts w:ascii="Century Gothic" w:hAnsi="Century Gothic"/>
          <w:sz w:val="22"/>
          <w:szCs w:val="22"/>
        </w:rPr>
        <w:t>Field</w:t>
      </w:r>
      <w:r w:rsidRPr="000702A7">
        <w:rPr>
          <w:rFonts w:ascii="Century Gothic" w:hAnsi="Century Gothic"/>
          <w:spacing w:val="-5"/>
          <w:sz w:val="22"/>
          <w:szCs w:val="22"/>
        </w:rPr>
        <w:t xml:space="preserve"> </w:t>
      </w:r>
      <w:r w:rsidRPr="000702A7">
        <w:rPr>
          <w:rFonts w:ascii="Century Gothic" w:hAnsi="Century Gothic"/>
          <w:sz w:val="22"/>
          <w:szCs w:val="22"/>
        </w:rPr>
        <w:t>Pavilion</w:t>
      </w:r>
      <w:r w:rsidRPr="000702A7">
        <w:rPr>
          <w:rFonts w:ascii="Century Gothic" w:hAnsi="Century Gothic"/>
          <w:spacing w:val="-4"/>
          <w:sz w:val="22"/>
          <w:szCs w:val="22"/>
        </w:rPr>
        <w:t xml:space="preserve"> </w:t>
      </w:r>
      <w:proofErr w:type="spellStart"/>
      <w:r w:rsidRPr="000702A7">
        <w:rPr>
          <w:rFonts w:ascii="Century Gothic" w:hAnsi="Century Gothic"/>
          <w:sz w:val="22"/>
          <w:szCs w:val="22"/>
        </w:rPr>
        <w:t>Halvergate</w:t>
      </w:r>
      <w:proofErr w:type="spellEnd"/>
      <w:r w:rsidRPr="000702A7">
        <w:rPr>
          <w:rFonts w:ascii="Century Gothic" w:hAnsi="Century Gothic"/>
          <w:spacing w:val="-6"/>
          <w:sz w:val="22"/>
          <w:szCs w:val="22"/>
        </w:rPr>
        <w:t xml:space="preserve"> </w:t>
      </w:r>
      <w:r w:rsidRPr="000702A7">
        <w:rPr>
          <w:rFonts w:ascii="Century Gothic" w:hAnsi="Century Gothic"/>
          <w:sz w:val="22"/>
          <w:szCs w:val="22"/>
        </w:rPr>
        <w:t>at</w:t>
      </w:r>
      <w:r w:rsidRPr="000702A7">
        <w:rPr>
          <w:rFonts w:ascii="Century Gothic" w:hAnsi="Century Gothic"/>
          <w:spacing w:val="-4"/>
          <w:sz w:val="22"/>
          <w:szCs w:val="22"/>
        </w:rPr>
        <w:t xml:space="preserve"> </w:t>
      </w:r>
      <w:r w:rsidRPr="000702A7">
        <w:rPr>
          <w:rFonts w:ascii="Century Gothic" w:hAnsi="Century Gothic"/>
          <w:sz w:val="22"/>
          <w:szCs w:val="22"/>
        </w:rPr>
        <w:t>6 pm</w:t>
      </w:r>
      <w:r w:rsidRPr="000702A7">
        <w:rPr>
          <w:rFonts w:ascii="Century Gothic" w:hAnsi="Century Gothic"/>
          <w:spacing w:val="-2"/>
          <w:sz w:val="22"/>
          <w:szCs w:val="22"/>
        </w:rPr>
        <w:t xml:space="preserve"> </w:t>
      </w:r>
      <w:r w:rsidRPr="000702A7">
        <w:rPr>
          <w:rFonts w:ascii="Century Gothic" w:hAnsi="Century Gothic"/>
          <w:sz w:val="22"/>
          <w:szCs w:val="22"/>
        </w:rPr>
        <w:t>on</w:t>
      </w:r>
      <w:r w:rsidRPr="000702A7">
        <w:rPr>
          <w:rFonts w:ascii="Century Gothic" w:hAnsi="Century Gothic"/>
          <w:spacing w:val="-4"/>
          <w:sz w:val="22"/>
          <w:szCs w:val="22"/>
        </w:rPr>
        <w:t xml:space="preserve"> </w:t>
      </w:r>
      <w:r w:rsidRPr="000702A7">
        <w:rPr>
          <w:rFonts w:ascii="Century Gothic" w:hAnsi="Century Gothic"/>
          <w:sz w:val="22"/>
          <w:szCs w:val="22"/>
        </w:rPr>
        <w:t>Wednesday</w:t>
      </w:r>
      <w:r w:rsidRPr="000702A7">
        <w:rPr>
          <w:rFonts w:ascii="Century Gothic" w:hAnsi="Century Gothic"/>
          <w:spacing w:val="-4"/>
          <w:sz w:val="22"/>
          <w:szCs w:val="22"/>
        </w:rPr>
        <w:t xml:space="preserve"> </w:t>
      </w:r>
      <w:r w:rsidRPr="000702A7">
        <w:rPr>
          <w:rFonts w:ascii="Century Gothic" w:hAnsi="Century Gothic"/>
          <w:sz w:val="22"/>
          <w:szCs w:val="22"/>
        </w:rPr>
        <w:t>29th</w:t>
      </w:r>
      <w:r w:rsidRPr="000702A7">
        <w:rPr>
          <w:rFonts w:ascii="Century Gothic" w:hAnsi="Century Gothic"/>
          <w:spacing w:val="-4"/>
          <w:sz w:val="22"/>
          <w:szCs w:val="22"/>
        </w:rPr>
        <w:t xml:space="preserve"> </w:t>
      </w:r>
      <w:r w:rsidRPr="000702A7">
        <w:rPr>
          <w:rFonts w:ascii="Century Gothic" w:hAnsi="Century Gothic"/>
          <w:sz w:val="22"/>
          <w:szCs w:val="22"/>
        </w:rPr>
        <w:t>May</w:t>
      </w:r>
      <w:r w:rsidRPr="000702A7">
        <w:rPr>
          <w:rFonts w:ascii="Century Gothic" w:hAnsi="Century Gothic"/>
          <w:spacing w:val="-6"/>
          <w:sz w:val="22"/>
          <w:szCs w:val="22"/>
        </w:rPr>
        <w:t xml:space="preserve"> </w:t>
      </w:r>
      <w:r w:rsidRPr="000702A7">
        <w:rPr>
          <w:rFonts w:ascii="Century Gothic" w:hAnsi="Century Gothic"/>
          <w:sz w:val="22"/>
          <w:szCs w:val="22"/>
        </w:rPr>
        <w:t>2024</w:t>
      </w:r>
      <w:r w:rsidRPr="000702A7">
        <w:rPr>
          <w:rFonts w:ascii="Century Gothic" w:hAnsi="Century Gothic"/>
          <w:spacing w:val="-4"/>
          <w:sz w:val="22"/>
          <w:szCs w:val="22"/>
        </w:rPr>
        <w:t xml:space="preserve"> </w:t>
      </w:r>
      <w:r w:rsidRPr="000702A7">
        <w:rPr>
          <w:rFonts w:ascii="Century Gothic" w:hAnsi="Century Gothic"/>
          <w:sz w:val="22"/>
          <w:szCs w:val="22"/>
        </w:rPr>
        <w:t>at</w:t>
      </w:r>
      <w:r w:rsidRPr="000702A7">
        <w:rPr>
          <w:rFonts w:ascii="Century Gothic" w:hAnsi="Century Gothic"/>
          <w:spacing w:val="-7"/>
          <w:sz w:val="22"/>
          <w:szCs w:val="22"/>
        </w:rPr>
        <w:t xml:space="preserve"> </w:t>
      </w:r>
      <w:r w:rsidRPr="000702A7">
        <w:rPr>
          <w:rFonts w:ascii="Century Gothic" w:hAnsi="Century Gothic"/>
          <w:sz w:val="22"/>
          <w:szCs w:val="22"/>
        </w:rPr>
        <w:t>6 pm</w:t>
      </w:r>
    </w:p>
    <w:p w14:paraId="6B3A21DE" w14:textId="77777777" w:rsidR="001D27FD" w:rsidRPr="000702A7" w:rsidRDefault="001D27FD">
      <w:pPr>
        <w:pStyle w:val="BodyText"/>
        <w:spacing w:before="0"/>
        <w:ind w:left="0" w:firstLine="0"/>
        <w:rPr>
          <w:rFonts w:ascii="Century Gothic" w:hAnsi="Century Gothic"/>
          <w:sz w:val="22"/>
          <w:szCs w:val="22"/>
        </w:rPr>
      </w:pPr>
    </w:p>
    <w:p w14:paraId="3032235B" w14:textId="77777777" w:rsidR="000702A7" w:rsidRPr="000702A7" w:rsidRDefault="000702A7" w:rsidP="000702A7">
      <w:pPr>
        <w:pStyle w:val="Heading1"/>
        <w:spacing w:before="101"/>
        <w:ind w:left="112" w:firstLine="2"/>
        <w:rPr>
          <w:rFonts w:ascii="Century Gothic" w:hAnsi="Century Gothic"/>
          <w:b w:val="0"/>
          <w:bCs w:val="0"/>
        </w:rPr>
      </w:pPr>
      <w:r w:rsidRPr="000702A7">
        <w:rPr>
          <w:rFonts w:ascii="Century Gothic" w:hAnsi="Century Gothic"/>
          <w:b w:val="0"/>
          <w:bCs w:val="0"/>
        </w:rPr>
        <w:t>Present:</w:t>
      </w:r>
      <w:r w:rsidRPr="000702A7">
        <w:rPr>
          <w:rFonts w:ascii="Century Gothic" w:hAnsi="Century Gothic"/>
        </w:rPr>
        <w:t xml:space="preserve"> </w:t>
      </w:r>
      <w:r w:rsidRPr="000702A7">
        <w:rPr>
          <w:rFonts w:ascii="Century Gothic" w:hAnsi="Century Gothic"/>
          <w:b w:val="0"/>
          <w:bCs w:val="0"/>
        </w:rPr>
        <w:t xml:space="preserve">Cllrs James (Chair) S Hannant, C Hannant, Frosdick, </w:t>
      </w:r>
      <w:proofErr w:type="gramStart"/>
      <w:r w:rsidRPr="000702A7">
        <w:rPr>
          <w:rFonts w:ascii="Century Gothic" w:hAnsi="Century Gothic"/>
          <w:b w:val="0"/>
          <w:bCs w:val="0"/>
        </w:rPr>
        <w:t>More</w:t>
      </w:r>
      <w:proofErr w:type="gramEnd"/>
      <w:r w:rsidRPr="000702A7">
        <w:rPr>
          <w:rFonts w:ascii="Century Gothic" w:hAnsi="Century Gothic"/>
          <w:b w:val="0"/>
          <w:bCs w:val="0"/>
        </w:rPr>
        <w:t xml:space="preserve"> (Vice Chair), Collins</w:t>
      </w:r>
    </w:p>
    <w:p w14:paraId="0E832E82" w14:textId="0DF720B3" w:rsidR="000702A7" w:rsidRPr="000702A7" w:rsidRDefault="000702A7" w:rsidP="000702A7">
      <w:pPr>
        <w:pStyle w:val="Heading1"/>
        <w:spacing w:before="101"/>
        <w:ind w:left="0" w:firstLine="114"/>
        <w:rPr>
          <w:rFonts w:ascii="Century Gothic" w:hAnsi="Century Gothic"/>
          <w:b w:val="0"/>
          <w:bCs w:val="0"/>
        </w:rPr>
      </w:pPr>
      <w:r w:rsidRPr="000702A7">
        <w:rPr>
          <w:rFonts w:ascii="Century Gothic" w:hAnsi="Century Gothic"/>
          <w:b w:val="0"/>
          <w:bCs w:val="0"/>
        </w:rPr>
        <w:t>In Attendance: P Stone (</w:t>
      </w:r>
      <w:r w:rsidR="000E1BE1">
        <w:rPr>
          <w:rFonts w:ascii="Century Gothic" w:hAnsi="Century Gothic"/>
          <w:b w:val="0"/>
          <w:bCs w:val="0"/>
        </w:rPr>
        <w:t>C</w:t>
      </w:r>
      <w:r w:rsidRPr="000702A7">
        <w:rPr>
          <w:rFonts w:ascii="Century Gothic" w:hAnsi="Century Gothic"/>
          <w:b w:val="0"/>
          <w:bCs w:val="0"/>
        </w:rPr>
        <w:t xml:space="preserve">lerk) District Cllr </w:t>
      </w:r>
      <w:proofErr w:type="spellStart"/>
      <w:r w:rsidRPr="000702A7">
        <w:rPr>
          <w:rFonts w:ascii="Century Gothic" w:hAnsi="Century Gothic"/>
          <w:b w:val="0"/>
          <w:bCs w:val="0"/>
        </w:rPr>
        <w:t>Nurden</w:t>
      </w:r>
      <w:proofErr w:type="spellEnd"/>
    </w:p>
    <w:p w14:paraId="599BD989" w14:textId="77777777" w:rsidR="000702A7" w:rsidRPr="000702A7" w:rsidRDefault="000702A7" w:rsidP="000702A7">
      <w:pPr>
        <w:pStyle w:val="Heading1"/>
        <w:spacing w:before="101"/>
        <w:ind w:left="0" w:firstLine="114"/>
        <w:rPr>
          <w:rFonts w:ascii="Century Gothic" w:hAnsi="Century Gothic"/>
          <w:b w:val="0"/>
          <w:bCs w:val="0"/>
        </w:rPr>
      </w:pPr>
      <w:r w:rsidRPr="000702A7">
        <w:rPr>
          <w:rFonts w:ascii="Century Gothic" w:hAnsi="Century Gothic"/>
          <w:b w:val="0"/>
          <w:bCs w:val="0"/>
        </w:rPr>
        <w:t>No members of the public</w:t>
      </w:r>
    </w:p>
    <w:p w14:paraId="4AF55255" w14:textId="77777777" w:rsidR="001D27FD" w:rsidRPr="000702A7" w:rsidRDefault="001D27FD">
      <w:pPr>
        <w:pStyle w:val="BodyText"/>
        <w:spacing w:before="7"/>
        <w:ind w:left="0" w:firstLine="0"/>
        <w:rPr>
          <w:rFonts w:ascii="Century Gothic" w:hAnsi="Century Gothic"/>
          <w:sz w:val="22"/>
          <w:szCs w:val="22"/>
        </w:rPr>
      </w:pPr>
    </w:p>
    <w:p w14:paraId="4064607E" w14:textId="77777777" w:rsidR="000702A7" w:rsidRPr="000702A7" w:rsidRDefault="000E1BE1" w:rsidP="002708C2">
      <w:pPr>
        <w:pStyle w:val="BodyText"/>
        <w:spacing w:before="1" w:line="338" w:lineRule="auto"/>
        <w:ind w:left="112" w:right="2015" w:firstLine="0"/>
        <w:rPr>
          <w:rFonts w:ascii="Century Gothic" w:hAnsi="Century Gothic"/>
          <w:sz w:val="22"/>
          <w:szCs w:val="22"/>
        </w:rPr>
      </w:pPr>
      <w:r w:rsidRPr="000702A7">
        <w:rPr>
          <w:rFonts w:ascii="Century Gothic" w:hAnsi="Century Gothic"/>
          <w:sz w:val="22"/>
          <w:szCs w:val="22"/>
        </w:rPr>
        <w:t>Welcome,</w:t>
      </w:r>
      <w:r w:rsidRPr="000702A7">
        <w:rPr>
          <w:rFonts w:ascii="Century Gothic" w:hAnsi="Century Gothic"/>
          <w:spacing w:val="-4"/>
          <w:sz w:val="22"/>
          <w:szCs w:val="22"/>
        </w:rPr>
        <w:t xml:space="preserve"> </w:t>
      </w:r>
      <w:proofErr w:type="spellStart"/>
      <w:proofErr w:type="gramStart"/>
      <w:r w:rsidRPr="000702A7">
        <w:rPr>
          <w:rFonts w:ascii="Century Gothic" w:hAnsi="Century Gothic"/>
          <w:sz w:val="22"/>
          <w:szCs w:val="22"/>
        </w:rPr>
        <w:t>Councillor</w:t>
      </w:r>
      <w:proofErr w:type="spellEnd"/>
      <w:r w:rsidRPr="000702A7">
        <w:rPr>
          <w:rFonts w:ascii="Century Gothic" w:hAnsi="Century Gothic"/>
          <w:spacing w:val="-52"/>
          <w:sz w:val="22"/>
          <w:szCs w:val="22"/>
        </w:rPr>
        <w:t xml:space="preserve"> </w:t>
      </w:r>
      <w:r w:rsidR="000702A7">
        <w:rPr>
          <w:rFonts w:ascii="Century Gothic" w:hAnsi="Century Gothic"/>
          <w:sz w:val="22"/>
          <w:szCs w:val="22"/>
        </w:rPr>
        <w:t xml:space="preserve"> </w:t>
      </w:r>
      <w:proofErr w:type="spellStart"/>
      <w:r w:rsidR="000702A7">
        <w:rPr>
          <w:rFonts w:ascii="Century Gothic" w:hAnsi="Century Gothic"/>
          <w:sz w:val="22"/>
          <w:szCs w:val="22"/>
        </w:rPr>
        <w:t>Nurden</w:t>
      </w:r>
      <w:proofErr w:type="spellEnd"/>
      <w:proofErr w:type="gramEnd"/>
    </w:p>
    <w:p w14:paraId="65D6A4E7" w14:textId="77777777" w:rsidR="001D27FD" w:rsidRPr="000702A7" w:rsidRDefault="000E1BE1">
      <w:pPr>
        <w:pStyle w:val="BodyText"/>
        <w:spacing w:before="0" w:line="292" w:lineRule="exact"/>
        <w:ind w:left="112" w:firstLine="0"/>
        <w:rPr>
          <w:rFonts w:ascii="Century Gothic" w:hAnsi="Century Gothic"/>
          <w:sz w:val="22"/>
          <w:szCs w:val="22"/>
        </w:rPr>
      </w:pPr>
      <w:r w:rsidRPr="002708C2">
        <w:rPr>
          <w:rFonts w:ascii="Century Gothic" w:hAnsi="Century Gothic"/>
          <w:b/>
          <w:bCs/>
          <w:sz w:val="22"/>
          <w:szCs w:val="22"/>
        </w:rPr>
        <w:t>Declarations</w:t>
      </w:r>
      <w:r w:rsidRPr="002708C2">
        <w:rPr>
          <w:rFonts w:ascii="Century Gothic" w:hAnsi="Century Gothic"/>
          <w:b/>
          <w:bCs/>
          <w:spacing w:val="-5"/>
          <w:sz w:val="22"/>
          <w:szCs w:val="22"/>
        </w:rPr>
        <w:t xml:space="preserve"> </w:t>
      </w:r>
      <w:r w:rsidRPr="002708C2">
        <w:rPr>
          <w:rFonts w:ascii="Century Gothic" w:hAnsi="Century Gothic"/>
          <w:b/>
          <w:bCs/>
          <w:sz w:val="22"/>
          <w:szCs w:val="22"/>
        </w:rPr>
        <w:t>of</w:t>
      </w:r>
      <w:r w:rsidRPr="002708C2">
        <w:rPr>
          <w:rFonts w:ascii="Century Gothic" w:hAnsi="Century Gothic"/>
          <w:b/>
          <w:bCs/>
          <w:spacing w:val="-5"/>
          <w:sz w:val="22"/>
          <w:szCs w:val="22"/>
        </w:rPr>
        <w:t xml:space="preserve"> </w:t>
      </w:r>
      <w:r w:rsidRPr="002708C2">
        <w:rPr>
          <w:rFonts w:ascii="Century Gothic" w:hAnsi="Century Gothic"/>
          <w:b/>
          <w:bCs/>
          <w:sz w:val="22"/>
          <w:szCs w:val="22"/>
        </w:rPr>
        <w:t>Interest</w:t>
      </w:r>
      <w:r w:rsidRPr="002708C2">
        <w:rPr>
          <w:rFonts w:ascii="Century Gothic" w:hAnsi="Century Gothic"/>
          <w:b/>
          <w:bCs/>
          <w:spacing w:val="-4"/>
          <w:sz w:val="22"/>
          <w:szCs w:val="22"/>
        </w:rPr>
        <w:t xml:space="preserve"> </w:t>
      </w:r>
      <w:r w:rsidRPr="002708C2">
        <w:rPr>
          <w:rFonts w:ascii="Century Gothic" w:hAnsi="Century Gothic"/>
          <w:b/>
          <w:bCs/>
          <w:sz w:val="22"/>
          <w:szCs w:val="22"/>
        </w:rPr>
        <w:t>on</w:t>
      </w:r>
      <w:r w:rsidRPr="002708C2">
        <w:rPr>
          <w:rFonts w:ascii="Century Gothic" w:hAnsi="Century Gothic"/>
          <w:b/>
          <w:bCs/>
          <w:spacing w:val="-5"/>
          <w:sz w:val="22"/>
          <w:szCs w:val="22"/>
        </w:rPr>
        <w:t xml:space="preserve"> </w:t>
      </w:r>
      <w:r w:rsidRPr="002708C2">
        <w:rPr>
          <w:rFonts w:ascii="Century Gothic" w:hAnsi="Century Gothic"/>
          <w:b/>
          <w:bCs/>
          <w:sz w:val="22"/>
          <w:szCs w:val="22"/>
        </w:rPr>
        <w:t>matters</w:t>
      </w:r>
      <w:r w:rsidRPr="002708C2">
        <w:rPr>
          <w:rFonts w:ascii="Century Gothic" w:hAnsi="Century Gothic"/>
          <w:b/>
          <w:bCs/>
          <w:spacing w:val="-5"/>
          <w:sz w:val="22"/>
          <w:szCs w:val="22"/>
        </w:rPr>
        <w:t xml:space="preserve"> </w:t>
      </w:r>
      <w:r w:rsidRPr="002708C2">
        <w:rPr>
          <w:rFonts w:ascii="Century Gothic" w:hAnsi="Century Gothic"/>
          <w:b/>
          <w:bCs/>
          <w:sz w:val="22"/>
          <w:szCs w:val="22"/>
        </w:rPr>
        <w:t>on</w:t>
      </w:r>
      <w:r w:rsidRPr="002708C2">
        <w:rPr>
          <w:rFonts w:ascii="Century Gothic" w:hAnsi="Century Gothic"/>
          <w:b/>
          <w:bCs/>
          <w:spacing w:val="-5"/>
          <w:sz w:val="22"/>
          <w:szCs w:val="22"/>
        </w:rPr>
        <w:t xml:space="preserve"> </w:t>
      </w:r>
      <w:r w:rsidRPr="002708C2">
        <w:rPr>
          <w:rFonts w:ascii="Century Gothic" w:hAnsi="Century Gothic"/>
          <w:b/>
          <w:bCs/>
          <w:sz w:val="22"/>
          <w:szCs w:val="22"/>
        </w:rPr>
        <w:t>the</w:t>
      </w:r>
      <w:r w:rsidRPr="002708C2">
        <w:rPr>
          <w:rFonts w:ascii="Century Gothic" w:hAnsi="Century Gothic"/>
          <w:b/>
          <w:bCs/>
          <w:spacing w:val="-5"/>
          <w:sz w:val="22"/>
          <w:szCs w:val="22"/>
        </w:rPr>
        <w:t xml:space="preserve"> </w:t>
      </w:r>
      <w:r w:rsidRPr="002708C2">
        <w:rPr>
          <w:rFonts w:ascii="Century Gothic" w:hAnsi="Century Gothic"/>
          <w:b/>
          <w:bCs/>
          <w:sz w:val="22"/>
          <w:szCs w:val="22"/>
        </w:rPr>
        <w:t>agenda</w:t>
      </w:r>
      <w:r w:rsidRPr="000702A7">
        <w:rPr>
          <w:rFonts w:ascii="Century Gothic" w:hAnsi="Century Gothic"/>
          <w:sz w:val="22"/>
          <w:szCs w:val="22"/>
        </w:rPr>
        <w:t>:</w:t>
      </w:r>
      <w:r w:rsidR="00804538">
        <w:rPr>
          <w:rFonts w:ascii="Century Gothic" w:hAnsi="Century Gothic"/>
          <w:sz w:val="22"/>
          <w:szCs w:val="22"/>
        </w:rPr>
        <w:t xml:space="preserve"> None received.</w:t>
      </w:r>
    </w:p>
    <w:p w14:paraId="768117AB" w14:textId="77777777" w:rsidR="001D27FD" w:rsidRDefault="000E1BE1">
      <w:pPr>
        <w:pStyle w:val="ListParagraph"/>
        <w:numPr>
          <w:ilvl w:val="0"/>
          <w:numId w:val="1"/>
        </w:numPr>
        <w:tabs>
          <w:tab w:val="left" w:pos="840"/>
          <w:tab w:val="left" w:pos="841"/>
        </w:tabs>
        <w:spacing w:before="119"/>
        <w:ind w:hanging="729"/>
        <w:rPr>
          <w:rFonts w:ascii="Century Gothic" w:hAnsi="Century Gothic"/>
        </w:rPr>
      </w:pPr>
      <w:r w:rsidRPr="002708C2">
        <w:rPr>
          <w:rFonts w:ascii="Century Gothic" w:hAnsi="Century Gothic"/>
          <w:b/>
          <w:bCs/>
        </w:rPr>
        <w:t>Election</w:t>
      </w:r>
      <w:r w:rsidRPr="002708C2">
        <w:rPr>
          <w:rFonts w:ascii="Century Gothic" w:hAnsi="Century Gothic"/>
          <w:b/>
          <w:bCs/>
          <w:spacing w:val="-7"/>
        </w:rPr>
        <w:t xml:space="preserve"> </w:t>
      </w:r>
      <w:r w:rsidRPr="002708C2">
        <w:rPr>
          <w:rFonts w:ascii="Century Gothic" w:hAnsi="Century Gothic"/>
          <w:b/>
          <w:bCs/>
        </w:rPr>
        <w:t>of</w:t>
      </w:r>
      <w:r w:rsidRPr="002708C2">
        <w:rPr>
          <w:rFonts w:ascii="Century Gothic" w:hAnsi="Century Gothic"/>
          <w:b/>
          <w:bCs/>
          <w:spacing w:val="-5"/>
        </w:rPr>
        <w:t xml:space="preserve"> </w:t>
      </w:r>
      <w:r w:rsidRPr="002708C2">
        <w:rPr>
          <w:rFonts w:ascii="Century Gothic" w:hAnsi="Century Gothic"/>
          <w:b/>
          <w:bCs/>
        </w:rPr>
        <w:t>Chair</w:t>
      </w:r>
      <w:r w:rsidRPr="000702A7">
        <w:rPr>
          <w:rFonts w:ascii="Century Gothic" w:hAnsi="Century Gothic"/>
          <w:spacing w:val="-5"/>
        </w:rPr>
        <w:t xml:space="preserve"> </w:t>
      </w:r>
      <w:r w:rsidRPr="000702A7">
        <w:rPr>
          <w:rFonts w:ascii="Century Gothic" w:hAnsi="Century Gothic"/>
        </w:rPr>
        <w:t>(Execution</w:t>
      </w:r>
      <w:r w:rsidRPr="000702A7">
        <w:rPr>
          <w:rFonts w:ascii="Century Gothic" w:hAnsi="Century Gothic"/>
          <w:spacing w:val="-5"/>
        </w:rPr>
        <w:t xml:space="preserve"> </w:t>
      </w:r>
      <w:r w:rsidRPr="000702A7">
        <w:rPr>
          <w:rFonts w:ascii="Century Gothic" w:hAnsi="Century Gothic"/>
        </w:rPr>
        <w:t>of</w:t>
      </w:r>
      <w:r w:rsidRPr="000702A7">
        <w:rPr>
          <w:rFonts w:ascii="Century Gothic" w:hAnsi="Century Gothic"/>
          <w:spacing w:val="-4"/>
        </w:rPr>
        <w:t xml:space="preserve"> </w:t>
      </w:r>
      <w:r w:rsidRPr="000702A7">
        <w:rPr>
          <w:rFonts w:ascii="Century Gothic" w:hAnsi="Century Gothic"/>
        </w:rPr>
        <w:t>Declaration</w:t>
      </w:r>
      <w:r w:rsidRPr="000702A7">
        <w:rPr>
          <w:rFonts w:ascii="Century Gothic" w:hAnsi="Century Gothic"/>
          <w:spacing w:val="-9"/>
        </w:rPr>
        <w:t xml:space="preserve"> </w:t>
      </w:r>
      <w:r w:rsidRPr="000702A7">
        <w:rPr>
          <w:rFonts w:ascii="Century Gothic" w:hAnsi="Century Gothic"/>
        </w:rPr>
        <w:t>of</w:t>
      </w:r>
      <w:r w:rsidRPr="000702A7">
        <w:rPr>
          <w:rFonts w:ascii="Century Gothic" w:hAnsi="Century Gothic"/>
          <w:spacing w:val="-4"/>
        </w:rPr>
        <w:t xml:space="preserve"> </w:t>
      </w:r>
      <w:r w:rsidRPr="000702A7">
        <w:rPr>
          <w:rFonts w:ascii="Century Gothic" w:hAnsi="Century Gothic"/>
        </w:rPr>
        <w:t>Acceptance</w:t>
      </w:r>
      <w:r w:rsidRPr="000702A7">
        <w:rPr>
          <w:rFonts w:ascii="Century Gothic" w:hAnsi="Century Gothic"/>
          <w:spacing w:val="-6"/>
        </w:rPr>
        <w:t xml:space="preserve"> </w:t>
      </w:r>
      <w:r w:rsidRPr="000702A7">
        <w:rPr>
          <w:rFonts w:ascii="Century Gothic" w:hAnsi="Century Gothic"/>
        </w:rPr>
        <w:t>form</w:t>
      </w:r>
      <w:r w:rsidR="000702A7">
        <w:rPr>
          <w:rFonts w:ascii="Century Gothic" w:hAnsi="Century Gothic"/>
        </w:rPr>
        <w:t xml:space="preserve"> witnessed by the clerk</w:t>
      </w:r>
      <w:r w:rsidRPr="000702A7">
        <w:rPr>
          <w:rFonts w:ascii="Century Gothic" w:hAnsi="Century Gothic"/>
        </w:rPr>
        <w:t>)</w:t>
      </w:r>
      <w:r w:rsidR="000702A7">
        <w:rPr>
          <w:rFonts w:ascii="Century Gothic" w:hAnsi="Century Gothic"/>
        </w:rPr>
        <w:t>.</w:t>
      </w:r>
    </w:p>
    <w:p w14:paraId="5175EE96" w14:textId="77777777" w:rsidR="000702A7" w:rsidRPr="000702A7" w:rsidRDefault="000702A7" w:rsidP="000702A7">
      <w:pPr>
        <w:pStyle w:val="ListParagraph"/>
        <w:tabs>
          <w:tab w:val="left" w:pos="840"/>
          <w:tab w:val="left" w:pos="841"/>
        </w:tabs>
        <w:spacing w:before="119"/>
        <w:ind w:left="840" w:firstLine="0"/>
        <w:rPr>
          <w:rFonts w:ascii="Century Gothic" w:hAnsi="Century Gothic"/>
        </w:rPr>
      </w:pPr>
      <w:r>
        <w:rPr>
          <w:rFonts w:ascii="Century Gothic" w:hAnsi="Century Gothic"/>
        </w:rPr>
        <w:t>Proposed, Cllr J</w:t>
      </w:r>
      <w:r w:rsidR="00F7130E">
        <w:rPr>
          <w:rFonts w:ascii="Century Gothic" w:hAnsi="Century Gothic"/>
        </w:rPr>
        <w:t>a</w:t>
      </w:r>
      <w:r>
        <w:rPr>
          <w:rFonts w:ascii="Century Gothic" w:hAnsi="Century Gothic"/>
        </w:rPr>
        <w:t>mes, seconded, unanimously resolved.</w:t>
      </w:r>
    </w:p>
    <w:p w14:paraId="344EC6E3" w14:textId="77777777" w:rsidR="001D27FD" w:rsidRDefault="000E1BE1">
      <w:pPr>
        <w:pStyle w:val="ListParagraph"/>
        <w:numPr>
          <w:ilvl w:val="0"/>
          <w:numId w:val="1"/>
        </w:numPr>
        <w:tabs>
          <w:tab w:val="left" w:pos="821"/>
          <w:tab w:val="left" w:pos="822"/>
        </w:tabs>
        <w:spacing w:before="123"/>
        <w:ind w:left="821" w:hanging="710"/>
        <w:rPr>
          <w:rFonts w:ascii="Century Gothic" w:hAnsi="Century Gothic"/>
        </w:rPr>
      </w:pPr>
      <w:r w:rsidRPr="002708C2">
        <w:rPr>
          <w:rFonts w:ascii="Century Gothic" w:hAnsi="Century Gothic"/>
          <w:b/>
          <w:bCs/>
        </w:rPr>
        <w:t>Election</w:t>
      </w:r>
      <w:r w:rsidRPr="002708C2">
        <w:rPr>
          <w:rFonts w:ascii="Century Gothic" w:hAnsi="Century Gothic"/>
          <w:b/>
          <w:bCs/>
          <w:spacing w:val="-5"/>
        </w:rPr>
        <w:t xml:space="preserve"> </w:t>
      </w:r>
      <w:r w:rsidRPr="002708C2">
        <w:rPr>
          <w:rFonts w:ascii="Century Gothic" w:hAnsi="Century Gothic"/>
          <w:b/>
          <w:bCs/>
        </w:rPr>
        <w:t>of</w:t>
      </w:r>
      <w:r w:rsidRPr="002708C2">
        <w:rPr>
          <w:rFonts w:ascii="Century Gothic" w:hAnsi="Century Gothic"/>
          <w:b/>
          <w:bCs/>
          <w:spacing w:val="-3"/>
        </w:rPr>
        <w:t xml:space="preserve"> </w:t>
      </w:r>
      <w:r w:rsidRPr="002708C2">
        <w:rPr>
          <w:rFonts w:ascii="Century Gothic" w:hAnsi="Century Gothic"/>
          <w:b/>
          <w:bCs/>
        </w:rPr>
        <w:t>Vice</w:t>
      </w:r>
      <w:r w:rsidRPr="002708C2">
        <w:rPr>
          <w:rFonts w:ascii="Century Gothic" w:hAnsi="Century Gothic"/>
          <w:b/>
          <w:bCs/>
          <w:spacing w:val="-5"/>
        </w:rPr>
        <w:t xml:space="preserve"> </w:t>
      </w:r>
      <w:r w:rsidRPr="002708C2">
        <w:rPr>
          <w:rFonts w:ascii="Century Gothic" w:hAnsi="Century Gothic"/>
          <w:b/>
          <w:bCs/>
        </w:rPr>
        <w:t>Chair</w:t>
      </w:r>
      <w:r w:rsidRPr="000702A7">
        <w:rPr>
          <w:rFonts w:ascii="Century Gothic" w:hAnsi="Century Gothic"/>
          <w:spacing w:val="-6"/>
        </w:rPr>
        <w:t xml:space="preserve"> </w:t>
      </w:r>
      <w:r w:rsidRPr="000702A7">
        <w:rPr>
          <w:rFonts w:ascii="Century Gothic" w:hAnsi="Century Gothic"/>
        </w:rPr>
        <w:t>(Execution</w:t>
      </w:r>
      <w:r w:rsidRPr="000702A7">
        <w:rPr>
          <w:rFonts w:ascii="Century Gothic" w:hAnsi="Century Gothic"/>
          <w:spacing w:val="-4"/>
        </w:rPr>
        <w:t xml:space="preserve"> </w:t>
      </w:r>
      <w:r w:rsidRPr="000702A7">
        <w:rPr>
          <w:rFonts w:ascii="Century Gothic" w:hAnsi="Century Gothic"/>
        </w:rPr>
        <w:t>of</w:t>
      </w:r>
      <w:r w:rsidRPr="000702A7">
        <w:rPr>
          <w:rFonts w:ascii="Century Gothic" w:hAnsi="Century Gothic"/>
          <w:spacing w:val="-4"/>
        </w:rPr>
        <w:t xml:space="preserve"> </w:t>
      </w:r>
      <w:r w:rsidRPr="000702A7">
        <w:rPr>
          <w:rFonts w:ascii="Century Gothic" w:hAnsi="Century Gothic"/>
        </w:rPr>
        <w:t>Declaration</w:t>
      </w:r>
      <w:r w:rsidRPr="000702A7">
        <w:rPr>
          <w:rFonts w:ascii="Century Gothic" w:hAnsi="Century Gothic"/>
          <w:spacing w:val="-5"/>
        </w:rPr>
        <w:t xml:space="preserve"> </w:t>
      </w:r>
      <w:r w:rsidRPr="000702A7">
        <w:rPr>
          <w:rFonts w:ascii="Century Gothic" w:hAnsi="Century Gothic"/>
        </w:rPr>
        <w:t>of</w:t>
      </w:r>
      <w:r w:rsidRPr="000702A7">
        <w:rPr>
          <w:rFonts w:ascii="Century Gothic" w:hAnsi="Century Gothic"/>
          <w:spacing w:val="-5"/>
        </w:rPr>
        <w:t xml:space="preserve"> </w:t>
      </w:r>
      <w:r w:rsidRPr="000702A7">
        <w:rPr>
          <w:rFonts w:ascii="Century Gothic" w:hAnsi="Century Gothic"/>
        </w:rPr>
        <w:t>Acceptance</w:t>
      </w:r>
      <w:r w:rsidRPr="000702A7">
        <w:rPr>
          <w:rFonts w:ascii="Century Gothic" w:hAnsi="Century Gothic"/>
          <w:spacing w:val="-5"/>
        </w:rPr>
        <w:t xml:space="preserve"> </w:t>
      </w:r>
      <w:r w:rsidRPr="000702A7">
        <w:rPr>
          <w:rFonts w:ascii="Century Gothic" w:hAnsi="Century Gothic"/>
        </w:rPr>
        <w:t>form)</w:t>
      </w:r>
    </w:p>
    <w:p w14:paraId="4D30B680" w14:textId="77777777" w:rsidR="000702A7" w:rsidRPr="000702A7" w:rsidRDefault="000702A7" w:rsidP="000702A7">
      <w:pPr>
        <w:pStyle w:val="ListParagraph"/>
        <w:tabs>
          <w:tab w:val="left" w:pos="821"/>
          <w:tab w:val="left" w:pos="822"/>
        </w:tabs>
        <w:spacing w:before="123"/>
        <w:ind w:firstLine="0"/>
        <w:rPr>
          <w:rFonts w:ascii="Century Gothic" w:hAnsi="Century Gothic"/>
        </w:rPr>
      </w:pPr>
      <w:r>
        <w:rPr>
          <w:rFonts w:ascii="Century Gothic" w:hAnsi="Century Gothic"/>
        </w:rPr>
        <w:t>Witnessed by the clerk).</w:t>
      </w:r>
    </w:p>
    <w:p w14:paraId="60D623A4" w14:textId="77777777" w:rsidR="001D27FD" w:rsidRDefault="000E1BE1">
      <w:pPr>
        <w:pStyle w:val="ListParagraph"/>
        <w:numPr>
          <w:ilvl w:val="0"/>
          <w:numId w:val="1"/>
        </w:numPr>
        <w:tabs>
          <w:tab w:val="left" w:pos="821"/>
          <w:tab w:val="left" w:pos="822"/>
        </w:tabs>
        <w:ind w:left="821" w:hanging="710"/>
        <w:rPr>
          <w:rFonts w:ascii="Century Gothic" w:hAnsi="Century Gothic"/>
        </w:rPr>
      </w:pPr>
      <w:r w:rsidRPr="002708C2">
        <w:rPr>
          <w:rFonts w:ascii="Century Gothic" w:hAnsi="Century Gothic"/>
          <w:b/>
          <w:bCs/>
        </w:rPr>
        <w:t>Adjourn</w:t>
      </w:r>
      <w:r w:rsidRPr="002708C2">
        <w:rPr>
          <w:rFonts w:ascii="Century Gothic" w:hAnsi="Century Gothic"/>
          <w:b/>
          <w:bCs/>
          <w:spacing w:val="-4"/>
        </w:rPr>
        <w:t xml:space="preserve"> </w:t>
      </w:r>
      <w:r w:rsidRPr="002708C2">
        <w:rPr>
          <w:rFonts w:ascii="Century Gothic" w:hAnsi="Century Gothic"/>
          <w:b/>
          <w:bCs/>
        </w:rPr>
        <w:t>meeting</w:t>
      </w:r>
      <w:r w:rsidRPr="002708C2">
        <w:rPr>
          <w:rFonts w:ascii="Century Gothic" w:hAnsi="Century Gothic"/>
          <w:b/>
          <w:bCs/>
          <w:spacing w:val="-3"/>
        </w:rPr>
        <w:t xml:space="preserve"> </w:t>
      </w:r>
      <w:r w:rsidRPr="002708C2">
        <w:rPr>
          <w:rFonts w:ascii="Century Gothic" w:hAnsi="Century Gothic"/>
          <w:b/>
          <w:bCs/>
        </w:rPr>
        <w:t>for</w:t>
      </w:r>
      <w:r w:rsidRPr="002708C2">
        <w:rPr>
          <w:rFonts w:ascii="Century Gothic" w:hAnsi="Century Gothic"/>
          <w:b/>
          <w:bCs/>
          <w:spacing w:val="-5"/>
        </w:rPr>
        <w:t xml:space="preserve"> </w:t>
      </w:r>
      <w:r w:rsidR="000702A7" w:rsidRPr="002708C2">
        <w:rPr>
          <w:rFonts w:ascii="Century Gothic" w:hAnsi="Century Gothic"/>
          <w:b/>
          <w:bCs/>
          <w:spacing w:val="-5"/>
        </w:rPr>
        <w:t xml:space="preserve">a </w:t>
      </w:r>
      <w:r w:rsidRPr="002708C2">
        <w:rPr>
          <w:rFonts w:ascii="Century Gothic" w:hAnsi="Century Gothic"/>
          <w:b/>
          <w:bCs/>
        </w:rPr>
        <w:t>public</w:t>
      </w:r>
      <w:r w:rsidRPr="002708C2">
        <w:rPr>
          <w:rFonts w:ascii="Century Gothic" w:hAnsi="Century Gothic"/>
          <w:b/>
          <w:bCs/>
          <w:spacing w:val="-2"/>
        </w:rPr>
        <w:t xml:space="preserve"> </w:t>
      </w:r>
      <w:r w:rsidRPr="002708C2">
        <w:rPr>
          <w:rFonts w:ascii="Century Gothic" w:hAnsi="Century Gothic"/>
          <w:b/>
          <w:bCs/>
        </w:rPr>
        <w:t>forum</w:t>
      </w:r>
      <w:r w:rsidRPr="000702A7">
        <w:rPr>
          <w:rFonts w:ascii="Century Gothic" w:hAnsi="Century Gothic"/>
          <w:spacing w:val="-4"/>
        </w:rPr>
        <w:t xml:space="preserve"> </w:t>
      </w:r>
      <w:r w:rsidRPr="000702A7">
        <w:rPr>
          <w:rFonts w:ascii="Century Gothic" w:hAnsi="Century Gothic"/>
        </w:rPr>
        <w:t>(10</w:t>
      </w:r>
      <w:r w:rsidRPr="000702A7">
        <w:rPr>
          <w:rFonts w:ascii="Century Gothic" w:hAnsi="Century Gothic"/>
          <w:spacing w:val="-3"/>
        </w:rPr>
        <w:t xml:space="preserve"> </w:t>
      </w:r>
      <w:r w:rsidRPr="000702A7">
        <w:rPr>
          <w:rFonts w:ascii="Century Gothic" w:hAnsi="Century Gothic"/>
        </w:rPr>
        <w:t>Minutes)</w:t>
      </w:r>
    </w:p>
    <w:p w14:paraId="12222DF0" w14:textId="77777777" w:rsidR="00804538" w:rsidRPr="000702A7" w:rsidRDefault="00804538" w:rsidP="00804538">
      <w:pPr>
        <w:pStyle w:val="ListParagraph"/>
        <w:tabs>
          <w:tab w:val="left" w:pos="821"/>
          <w:tab w:val="left" w:pos="822"/>
        </w:tabs>
        <w:ind w:firstLine="0"/>
        <w:rPr>
          <w:rFonts w:ascii="Century Gothic" w:hAnsi="Century Gothic"/>
        </w:rPr>
      </w:pPr>
      <w:r>
        <w:rPr>
          <w:rFonts w:ascii="Century Gothic" w:hAnsi="Century Gothic"/>
        </w:rPr>
        <w:t xml:space="preserve">Annual report from Cllr </w:t>
      </w:r>
      <w:proofErr w:type="spellStart"/>
      <w:r>
        <w:rPr>
          <w:rFonts w:ascii="Century Gothic" w:hAnsi="Century Gothic"/>
        </w:rPr>
        <w:t>Nurden</w:t>
      </w:r>
      <w:proofErr w:type="spellEnd"/>
      <w:r>
        <w:rPr>
          <w:rFonts w:ascii="Century Gothic" w:hAnsi="Century Gothic"/>
        </w:rPr>
        <w:t xml:space="preserve"> noted and verbal summary given.</w:t>
      </w:r>
    </w:p>
    <w:p w14:paraId="4448FE1E" w14:textId="77777777" w:rsidR="001D27FD" w:rsidRDefault="000E1BE1">
      <w:pPr>
        <w:pStyle w:val="ListParagraph"/>
        <w:numPr>
          <w:ilvl w:val="0"/>
          <w:numId w:val="1"/>
        </w:numPr>
        <w:tabs>
          <w:tab w:val="left" w:pos="821"/>
          <w:tab w:val="left" w:pos="822"/>
        </w:tabs>
        <w:ind w:left="821" w:hanging="710"/>
        <w:rPr>
          <w:rFonts w:ascii="Century Gothic" w:hAnsi="Century Gothic"/>
        </w:rPr>
      </w:pPr>
      <w:r w:rsidRPr="002708C2">
        <w:rPr>
          <w:rFonts w:ascii="Century Gothic" w:hAnsi="Century Gothic"/>
          <w:b/>
          <w:bCs/>
        </w:rPr>
        <w:t>Approval</w:t>
      </w:r>
      <w:r w:rsidRPr="002708C2">
        <w:rPr>
          <w:rFonts w:ascii="Century Gothic" w:hAnsi="Century Gothic"/>
          <w:b/>
          <w:bCs/>
          <w:spacing w:val="-3"/>
        </w:rPr>
        <w:t xml:space="preserve"> </w:t>
      </w:r>
      <w:r w:rsidRPr="002708C2">
        <w:rPr>
          <w:rFonts w:ascii="Century Gothic" w:hAnsi="Century Gothic"/>
          <w:b/>
          <w:bCs/>
        </w:rPr>
        <w:t>of</w:t>
      </w:r>
      <w:r w:rsidRPr="002708C2">
        <w:rPr>
          <w:rFonts w:ascii="Century Gothic" w:hAnsi="Century Gothic"/>
          <w:b/>
          <w:bCs/>
          <w:spacing w:val="-5"/>
        </w:rPr>
        <w:t xml:space="preserve"> </w:t>
      </w:r>
      <w:r w:rsidRPr="002708C2">
        <w:rPr>
          <w:rFonts w:ascii="Century Gothic" w:hAnsi="Century Gothic"/>
          <w:b/>
          <w:bCs/>
        </w:rPr>
        <w:t>minutes</w:t>
      </w:r>
      <w:r w:rsidRPr="000702A7">
        <w:rPr>
          <w:rFonts w:ascii="Century Gothic" w:hAnsi="Century Gothic"/>
          <w:spacing w:val="-2"/>
        </w:rPr>
        <w:t xml:space="preserve"> </w:t>
      </w:r>
      <w:r w:rsidRPr="000702A7">
        <w:rPr>
          <w:rFonts w:ascii="Century Gothic" w:hAnsi="Century Gothic"/>
        </w:rPr>
        <w:t>of</w:t>
      </w:r>
      <w:r w:rsidRPr="000702A7">
        <w:rPr>
          <w:rFonts w:ascii="Century Gothic" w:hAnsi="Century Gothic"/>
          <w:spacing w:val="-3"/>
        </w:rPr>
        <w:t xml:space="preserve"> </w:t>
      </w:r>
      <w:r w:rsidRPr="000702A7">
        <w:rPr>
          <w:rFonts w:ascii="Century Gothic" w:hAnsi="Century Gothic"/>
        </w:rPr>
        <w:t>the</w:t>
      </w:r>
      <w:r w:rsidRPr="000702A7">
        <w:rPr>
          <w:rFonts w:ascii="Century Gothic" w:hAnsi="Century Gothic"/>
          <w:spacing w:val="-3"/>
        </w:rPr>
        <w:t xml:space="preserve"> </w:t>
      </w:r>
      <w:r w:rsidRPr="000702A7">
        <w:rPr>
          <w:rFonts w:ascii="Century Gothic" w:hAnsi="Century Gothic"/>
        </w:rPr>
        <w:t>Parish</w:t>
      </w:r>
      <w:r w:rsidRPr="000702A7">
        <w:rPr>
          <w:rFonts w:ascii="Century Gothic" w:hAnsi="Century Gothic"/>
          <w:spacing w:val="-2"/>
        </w:rPr>
        <w:t xml:space="preserve"> </w:t>
      </w:r>
      <w:r w:rsidRPr="000702A7">
        <w:rPr>
          <w:rFonts w:ascii="Century Gothic" w:hAnsi="Century Gothic"/>
        </w:rPr>
        <w:t>Council</w:t>
      </w:r>
      <w:r w:rsidRPr="000702A7">
        <w:rPr>
          <w:rFonts w:ascii="Century Gothic" w:hAnsi="Century Gothic"/>
          <w:spacing w:val="-6"/>
        </w:rPr>
        <w:t xml:space="preserve"> </w:t>
      </w:r>
      <w:r w:rsidRPr="000702A7">
        <w:rPr>
          <w:rFonts w:ascii="Century Gothic" w:hAnsi="Century Gothic"/>
        </w:rPr>
        <w:t>meeting</w:t>
      </w:r>
      <w:r w:rsidRPr="000702A7">
        <w:rPr>
          <w:rFonts w:ascii="Century Gothic" w:hAnsi="Century Gothic"/>
          <w:spacing w:val="-2"/>
        </w:rPr>
        <w:t xml:space="preserve"> </w:t>
      </w:r>
      <w:r w:rsidRPr="000702A7">
        <w:rPr>
          <w:rFonts w:ascii="Century Gothic" w:hAnsi="Century Gothic"/>
        </w:rPr>
        <w:t>of</w:t>
      </w:r>
      <w:r w:rsidRPr="000702A7">
        <w:rPr>
          <w:rFonts w:ascii="Century Gothic" w:hAnsi="Century Gothic"/>
          <w:spacing w:val="-2"/>
        </w:rPr>
        <w:t xml:space="preserve"> </w:t>
      </w:r>
      <w:r w:rsidRPr="000702A7">
        <w:rPr>
          <w:rFonts w:ascii="Century Gothic" w:hAnsi="Century Gothic"/>
        </w:rPr>
        <w:t>17</w:t>
      </w:r>
      <w:r w:rsidRPr="000702A7">
        <w:rPr>
          <w:rFonts w:ascii="Century Gothic" w:hAnsi="Century Gothic"/>
          <w:vertAlign w:val="superscript"/>
        </w:rPr>
        <w:t>th</w:t>
      </w:r>
      <w:r w:rsidRPr="000702A7">
        <w:rPr>
          <w:rFonts w:ascii="Century Gothic" w:hAnsi="Century Gothic"/>
          <w:spacing w:val="-4"/>
        </w:rPr>
        <w:t xml:space="preserve"> </w:t>
      </w:r>
      <w:r w:rsidRPr="000702A7">
        <w:rPr>
          <w:rFonts w:ascii="Century Gothic" w:hAnsi="Century Gothic"/>
        </w:rPr>
        <w:t>April</w:t>
      </w:r>
      <w:r w:rsidRPr="000702A7">
        <w:rPr>
          <w:rFonts w:ascii="Century Gothic" w:hAnsi="Century Gothic"/>
          <w:spacing w:val="-3"/>
        </w:rPr>
        <w:t xml:space="preserve"> </w:t>
      </w:r>
      <w:r w:rsidRPr="000702A7">
        <w:rPr>
          <w:rFonts w:ascii="Century Gothic" w:hAnsi="Century Gothic"/>
        </w:rPr>
        <w:t>2024</w:t>
      </w:r>
    </w:p>
    <w:p w14:paraId="3F49AC00" w14:textId="77777777" w:rsidR="000702A7" w:rsidRPr="000702A7" w:rsidRDefault="000702A7" w:rsidP="000702A7">
      <w:pPr>
        <w:pStyle w:val="ListParagraph"/>
        <w:tabs>
          <w:tab w:val="left" w:pos="821"/>
          <w:tab w:val="left" w:pos="822"/>
        </w:tabs>
        <w:ind w:firstLine="0"/>
        <w:rPr>
          <w:rFonts w:ascii="Century Gothic" w:hAnsi="Century Gothic"/>
        </w:rPr>
      </w:pPr>
      <w:r>
        <w:rPr>
          <w:rFonts w:ascii="Century Gothic" w:hAnsi="Century Gothic"/>
        </w:rPr>
        <w:t>Proposed to a</w:t>
      </w:r>
      <w:r w:rsidR="00F80C14">
        <w:rPr>
          <w:rFonts w:ascii="Century Gothic" w:hAnsi="Century Gothic"/>
        </w:rPr>
        <w:t>pprove, second, unanimously resolved.</w:t>
      </w:r>
    </w:p>
    <w:p w14:paraId="08585372" w14:textId="77777777" w:rsidR="001D27FD" w:rsidRPr="002708C2" w:rsidRDefault="000E1BE1">
      <w:pPr>
        <w:pStyle w:val="ListParagraph"/>
        <w:numPr>
          <w:ilvl w:val="0"/>
          <w:numId w:val="1"/>
        </w:numPr>
        <w:tabs>
          <w:tab w:val="left" w:pos="821"/>
          <w:tab w:val="left" w:pos="822"/>
        </w:tabs>
        <w:ind w:left="821" w:hanging="710"/>
        <w:rPr>
          <w:rFonts w:ascii="Century Gothic" w:hAnsi="Century Gothic"/>
          <w:b/>
          <w:bCs/>
        </w:rPr>
      </w:pPr>
      <w:r w:rsidRPr="002708C2">
        <w:rPr>
          <w:rFonts w:ascii="Century Gothic" w:hAnsi="Century Gothic"/>
          <w:b/>
          <w:bCs/>
        </w:rPr>
        <w:t>Matters</w:t>
      </w:r>
      <w:r w:rsidRPr="002708C2">
        <w:rPr>
          <w:rFonts w:ascii="Century Gothic" w:hAnsi="Century Gothic"/>
          <w:b/>
          <w:bCs/>
          <w:spacing w:val="-6"/>
        </w:rPr>
        <w:t xml:space="preserve"> </w:t>
      </w:r>
      <w:r w:rsidRPr="002708C2">
        <w:rPr>
          <w:rFonts w:ascii="Century Gothic" w:hAnsi="Century Gothic"/>
          <w:b/>
          <w:bCs/>
        </w:rPr>
        <w:t>arising</w:t>
      </w:r>
      <w:r w:rsidRPr="002708C2">
        <w:rPr>
          <w:rFonts w:ascii="Century Gothic" w:hAnsi="Century Gothic"/>
          <w:b/>
          <w:bCs/>
          <w:spacing w:val="-6"/>
        </w:rPr>
        <w:t xml:space="preserve"> </w:t>
      </w:r>
      <w:r w:rsidRPr="002708C2">
        <w:rPr>
          <w:rFonts w:ascii="Century Gothic" w:hAnsi="Century Gothic"/>
          <w:b/>
          <w:bCs/>
        </w:rPr>
        <w:t>from</w:t>
      </w:r>
      <w:r w:rsidRPr="002708C2">
        <w:rPr>
          <w:rFonts w:ascii="Century Gothic" w:hAnsi="Century Gothic"/>
          <w:b/>
          <w:bCs/>
          <w:spacing w:val="-7"/>
        </w:rPr>
        <w:t xml:space="preserve"> </w:t>
      </w:r>
      <w:r w:rsidRPr="002708C2">
        <w:rPr>
          <w:rFonts w:ascii="Century Gothic" w:hAnsi="Century Gothic"/>
          <w:b/>
          <w:bCs/>
        </w:rPr>
        <w:t>previous</w:t>
      </w:r>
      <w:r w:rsidRPr="002708C2">
        <w:rPr>
          <w:rFonts w:ascii="Century Gothic" w:hAnsi="Century Gothic"/>
          <w:b/>
          <w:bCs/>
          <w:spacing w:val="-6"/>
        </w:rPr>
        <w:t xml:space="preserve"> </w:t>
      </w:r>
      <w:r w:rsidRPr="002708C2">
        <w:rPr>
          <w:rFonts w:ascii="Century Gothic" w:hAnsi="Century Gothic"/>
          <w:b/>
          <w:bCs/>
        </w:rPr>
        <w:t>minutes</w:t>
      </w:r>
    </w:p>
    <w:p w14:paraId="3F85EEEB" w14:textId="77777777" w:rsidR="00F80C14" w:rsidRPr="0098772C" w:rsidRDefault="00F80C14" w:rsidP="00F80C14">
      <w:pPr>
        <w:pStyle w:val="ListParagraph"/>
        <w:widowControl/>
        <w:autoSpaceDE/>
        <w:autoSpaceDN/>
        <w:spacing w:before="0"/>
        <w:ind w:left="840" w:firstLine="0"/>
        <w:jc w:val="both"/>
        <w:rPr>
          <w:rFonts w:ascii="Century Gothic" w:eastAsia="Times New Roman" w:hAnsi="Century Gothic" w:cs="Tahoma"/>
          <w:sz w:val="20"/>
          <w:szCs w:val="20"/>
          <w:lang w:val="en-GB" w:eastAsia="en-GB"/>
        </w:rPr>
      </w:pPr>
      <w:r>
        <w:rPr>
          <w:rFonts w:ascii="Century Gothic" w:eastAsia="Times New Roman" w:hAnsi="Century Gothic" w:cs="Tahoma"/>
          <w:sz w:val="20"/>
          <w:szCs w:val="20"/>
          <w:lang w:val="en-GB" w:eastAsia="en-GB"/>
        </w:rPr>
        <w:t>Planning:</w:t>
      </w:r>
      <w:r w:rsidRPr="0098772C">
        <w:rPr>
          <w:rFonts w:ascii="Century Gothic" w:eastAsia="Times New Roman" w:hAnsi="Century Gothic" w:cs="Tahoma"/>
          <w:sz w:val="20"/>
          <w:szCs w:val="20"/>
          <w:lang w:val="en-GB" w:eastAsia="en-GB"/>
        </w:rPr>
        <w:t xml:space="preserve"> ref 2024/1107</w:t>
      </w:r>
    </w:p>
    <w:p w14:paraId="102B712F" w14:textId="77777777" w:rsidR="00F80C14" w:rsidRPr="00F80C14" w:rsidRDefault="00F80C14" w:rsidP="00F80C14">
      <w:pPr>
        <w:pStyle w:val="ListParagraph"/>
        <w:widowControl/>
        <w:autoSpaceDE/>
        <w:autoSpaceDN/>
        <w:ind w:firstLine="0"/>
        <w:jc w:val="both"/>
        <w:rPr>
          <w:rFonts w:ascii="Century Gothic" w:eastAsia="Times New Roman" w:hAnsi="Century Gothic" w:cs="Tahoma"/>
          <w:lang w:val="en-GB" w:eastAsia="en-GB"/>
        </w:rPr>
      </w:pPr>
      <w:r w:rsidRPr="00F80C14">
        <w:rPr>
          <w:rFonts w:ascii="Century Gothic" w:eastAsia="Times New Roman" w:hAnsi="Century Gothic" w:cs="Tahoma"/>
          <w:lang w:val="en-GB" w:eastAsia="en-GB"/>
        </w:rPr>
        <w:t>12 April 2024</w:t>
      </w:r>
    </w:p>
    <w:p w14:paraId="6DA1DA4F" w14:textId="77777777" w:rsidR="00F80C14" w:rsidRPr="00F80C14" w:rsidRDefault="00F80C14" w:rsidP="00F80C14">
      <w:pPr>
        <w:pStyle w:val="ListParagraph"/>
        <w:widowControl/>
        <w:autoSpaceDE/>
        <w:autoSpaceDN/>
        <w:ind w:firstLine="0"/>
        <w:jc w:val="both"/>
        <w:rPr>
          <w:rFonts w:ascii="Century Gothic" w:eastAsia="Times New Roman" w:hAnsi="Century Gothic" w:cs="Tahoma"/>
          <w:lang w:val="en-GB" w:eastAsia="en-GB"/>
        </w:rPr>
      </w:pPr>
      <w:r w:rsidRPr="00F80C14">
        <w:rPr>
          <w:rFonts w:ascii="Century Gothic" w:eastAsia="Times New Roman" w:hAnsi="Century Gothic" w:cs="Tahoma"/>
          <w:lang w:val="en-GB" w:eastAsia="en-GB"/>
        </w:rPr>
        <w:t>Proposal: Notification for Prior Approval for a proposed change of use and associated</w:t>
      </w:r>
    </w:p>
    <w:p w14:paraId="7540F86A" w14:textId="77777777" w:rsidR="00F80C14" w:rsidRPr="00F80C14" w:rsidRDefault="00F80C14" w:rsidP="00F80C14">
      <w:pPr>
        <w:pStyle w:val="ListParagraph"/>
        <w:widowControl/>
        <w:autoSpaceDE/>
        <w:autoSpaceDN/>
        <w:ind w:firstLine="0"/>
        <w:jc w:val="both"/>
        <w:rPr>
          <w:rFonts w:ascii="Century Gothic" w:eastAsia="Times New Roman" w:hAnsi="Century Gothic" w:cs="Tahoma"/>
          <w:lang w:val="en-GB" w:eastAsia="en-GB"/>
        </w:rPr>
      </w:pPr>
      <w:r w:rsidRPr="00F80C14">
        <w:rPr>
          <w:rFonts w:ascii="Century Gothic" w:eastAsia="Times New Roman" w:hAnsi="Century Gothic" w:cs="Tahoma"/>
          <w:lang w:val="en-GB" w:eastAsia="en-GB"/>
        </w:rPr>
        <w:t>building works of an agricultural building to 2 dwellinghouses (QA and QB)</w:t>
      </w:r>
    </w:p>
    <w:p w14:paraId="5886F41E" w14:textId="77777777" w:rsidR="00F80C14" w:rsidRPr="00F80C14" w:rsidRDefault="00F80C14" w:rsidP="00F80C14">
      <w:pPr>
        <w:pStyle w:val="ListParagraph"/>
        <w:widowControl/>
        <w:autoSpaceDE/>
        <w:autoSpaceDN/>
        <w:ind w:firstLine="0"/>
        <w:jc w:val="both"/>
        <w:rPr>
          <w:rFonts w:ascii="Century Gothic" w:eastAsia="Times New Roman" w:hAnsi="Century Gothic" w:cs="Tahoma"/>
          <w:lang w:val="en-GB" w:eastAsia="en-GB"/>
        </w:rPr>
      </w:pPr>
      <w:r w:rsidRPr="00F80C14">
        <w:rPr>
          <w:rFonts w:ascii="Century Gothic" w:eastAsia="Times New Roman" w:hAnsi="Century Gothic" w:cs="Tahoma"/>
          <w:lang w:val="en-GB" w:eastAsia="en-GB"/>
        </w:rPr>
        <w:t xml:space="preserve">Location: Agricultural Building West </w:t>
      </w:r>
      <w:r w:rsidR="002708C2" w:rsidRPr="00F80C14">
        <w:rPr>
          <w:rFonts w:ascii="Century Gothic" w:eastAsia="Times New Roman" w:hAnsi="Century Gothic" w:cs="Tahoma"/>
          <w:lang w:val="en-GB" w:eastAsia="en-GB"/>
        </w:rPr>
        <w:t>of</w:t>
      </w:r>
      <w:r w:rsidRPr="00F80C14">
        <w:rPr>
          <w:rFonts w:ascii="Century Gothic" w:eastAsia="Times New Roman" w:hAnsi="Century Gothic" w:cs="Tahoma"/>
          <w:lang w:val="en-GB" w:eastAsia="en-GB"/>
        </w:rPr>
        <w:t xml:space="preserve"> Crowes Farm Chapel Road </w:t>
      </w:r>
      <w:proofErr w:type="spellStart"/>
      <w:r w:rsidRPr="00F80C14">
        <w:rPr>
          <w:rFonts w:ascii="Century Gothic" w:eastAsia="Times New Roman" w:hAnsi="Century Gothic" w:cs="Tahoma"/>
          <w:lang w:val="en-GB" w:eastAsia="en-GB"/>
        </w:rPr>
        <w:t>Halvergate</w:t>
      </w:r>
      <w:proofErr w:type="spellEnd"/>
      <w:r w:rsidRPr="00F80C14">
        <w:rPr>
          <w:rFonts w:ascii="Century Gothic" w:eastAsia="Times New Roman" w:hAnsi="Century Gothic" w:cs="Tahoma"/>
          <w:lang w:val="en-GB" w:eastAsia="en-GB"/>
        </w:rPr>
        <w:t xml:space="preserve"> Norfolk</w:t>
      </w:r>
    </w:p>
    <w:p w14:paraId="4C4FF53F" w14:textId="77777777" w:rsidR="00F80C14" w:rsidRPr="002708C2" w:rsidRDefault="00F80C14" w:rsidP="002708C2">
      <w:pPr>
        <w:widowControl/>
        <w:autoSpaceDE/>
        <w:autoSpaceDN/>
        <w:ind w:firstLine="720"/>
        <w:jc w:val="both"/>
        <w:rPr>
          <w:rFonts w:ascii="Century Gothic" w:eastAsia="Times New Roman" w:hAnsi="Century Gothic" w:cs="Tahoma"/>
          <w:lang w:val="en-GB" w:eastAsia="en-GB"/>
        </w:rPr>
      </w:pPr>
      <w:r w:rsidRPr="002708C2">
        <w:rPr>
          <w:rFonts w:ascii="Century Gothic" w:eastAsia="Times New Roman" w:hAnsi="Century Gothic" w:cs="Tahoma"/>
          <w:lang w:val="en-GB" w:eastAsia="en-GB"/>
        </w:rPr>
        <w:t>Applicant: Mr Nick Crane</w:t>
      </w:r>
    </w:p>
    <w:p w14:paraId="32803D44" w14:textId="77777777" w:rsidR="00F80C14" w:rsidRPr="00F80C14" w:rsidRDefault="00F80C14" w:rsidP="00F80C14">
      <w:pPr>
        <w:widowControl/>
        <w:autoSpaceDE/>
        <w:autoSpaceDN/>
        <w:ind w:left="821" w:firstLine="12"/>
        <w:jc w:val="both"/>
        <w:rPr>
          <w:rFonts w:ascii="Century Gothic" w:eastAsia="Times New Roman" w:hAnsi="Century Gothic" w:cs="Tahoma"/>
          <w:sz w:val="20"/>
          <w:szCs w:val="20"/>
          <w:lang w:val="en-GB" w:eastAsia="en-GB"/>
        </w:rPr>
      </w:pPr>
      <w:r w:rsidRPr="00F80C14">
        <w:rPr>
          <w:rFonts w:ascii="Century Gothic" w:eastAsia="Times New Roman" w:hAnsi="Century Gothic" w:cs="Tahoma"/>
          <w:lang w:val="en-GB" w:eastAsia="en-GB"/>
        </w:rPr>
        <w:t>Application Type: Prior Notification - Agricultural to Residential (Clerk confirmed following objection made by PC that the application had been withdrawn</w:t>
      </w:r>
      <w:r w:rsidR="002708C2">
        <w:rPr>
          <w:rFonts w:ascii="Century Gothic" w:eastAsia="Times New Roman" w:hAnsi="Century Gothic" w:cs="Tahoma"/>
          <w:lang w:val="en-GB" w:eastAsia="en-GB"/>
        </w:rPr>
        <w:t>.</w:t>
      </w:r>
      <w:r w:rsidRPr="00F80C14">
        <w:rPr>
          <w:rFonts w:ascii="Century Gothic" w:hAnsi="Century Gothic"/>
        </w:rPr>
        <w:tab/>
      </w:r>
      <w:r w:rsidRPr="00F80C14">
        <w:rPr>
          <w:rFonts w:ascii="Century Gothic" w:hAnsi="Century Gothic"/>
        </w:rPr>
        <w:tab/>
      </w:r>
    </w:p>
    <w:p w14:paraId="7CBB2933" w14:textId="77777777" w:rsidR="001D27FD" w:rsidRPr="002708C2" w:rsidRDefault="000E1BE1">
      <w:pPr>
        <w:pStyle w:val="ListParagraph"/>
        <w:numPr>
          <w:ilvl w:val="0"/>
          <w:numId w:val="1"/>
        </w:numPr>
        <w:tabs>
          <w:tab w:val="left" w:pos="821"/>
          <w:tab w:val="left" w:pos="822"/>
        </w:tabs>
        <w:ind w:left="821" w:hanging="710"/>
        <w:rPr>
          <w:rFonts w:ascii="Century Gothic" w:hAnsi="Century Gothic"/>
          <w:b/>
          <w:bCs/>
        </w:rPr>
      </w:pPr>
      <w:r w:rsidRPr="002708C2">
        <w:rPr>
          <w:rFonts w:ascii="Century Gothic" w:hAnsi="Century Gothic"/>
          <w:b/>
          <w:bCs/>
        </w:rPr>
        <w:t>To</w:t>
      </w:r>
      <w:r w:rsidRPr="002708C2">
        <w:rPr>
          <w:rFonts w:ascii="Century Gothic" w:hAnsi="Century Gothic"/>
          <w:b/>
          <w:bCs/>
          <w:spacing w:val="-6"/>
        </w:rPr>
        <w:t xml:space="preserve"> </w:t>
      </w:r>
      <w:r w:rsidRPr="002708C2">
        <w:rPr>
          <w:rFonts w:ascii="Century Gothic" w:hAnsi="Century Gothic"/>
          <w:b/>
          <w:bCs/>
        </w:rPr>
        <w:t>confirm</w:t>
      </w:r>
      <w:r w:rsidRPr="002708C2">
        <w:rPr>
          <w:rFonts w:ascii="Century Gothic" w:hAnsi="Century Gothic"/>
          <w:b/>
          <w:bCs/>
          <w:spacing w:val="-6"/>
        </w:rPr>
        <w:t xml:space="preserve"> </w:t>
      </w:r>
      <w:r w:rsidRPr="002708C2">
        <w:rPr>
          <w:rFonts w:ascii="Century Gothic" w:hAnsi="Century Gothic"/>
          <w:b/>
          <w:bCs/>
        </w:rPr>
        <w:t>action</w:t>
      </w:r>
      <w:r w:rsidRPr="002708C2">
        <w:rPr>
          <w:rFonts w:ascii="Century Gothic" w:hAnsi="Century Gothic"/>
          <w:b/>
          <w:bCs/>
          <w:spacing w:val="-5"/>
        </w:rPr>
        <w:t xml:space="preserve"> </w:t>
      </w:r>
      <w:r w:rsidRPr="002708C2">
        <w:rPr>
          <w:rFonts w:ascii="Century Gothic" w:hAnsi="Century Gothic"/>
          <w:b/>
          <w:bCs/>
        </w:rPr>
        <w:t>in</w:t>
      </w:r>
      <w:r w:rsidRPr="002708C2">
        <w:rPr>
          <w:rFonts w:ascii="Century Gothic" w:hAnsi="Century Gothic"/>
          <w:b/>
          <w:bCs/>
          <w:spacing w:val="-4"/>
        </w:rPr>
        <w:t xml:space="preserve"> </w:t>
      </w:r>
      <w:r w:rsidRPr="002708C2">
        <w:rPr>
          <w:rFonts w:ascii="Century Gothic" w:hAnsi="Century Gothic"/>
          <w:b/>
          <w:bCs/>
        </w:rPr>
        <w:t>respect</w:t>
      </w:r>
      <w:r w:rsidRPr="002708C2">
        <w:rPr>
          <w:rFonts w:ascii="Century Gothic" w:hAnsi="Century Gothic"/>
          <w:b/>
          <w:bCs/>
          <w:spacing w:val="-4"/>
        </w:rPr>
        <w:t xml:space="preserve"> </w:t>
      </w:r>
      <w:r w:rsidRPr="002708C2">
        <w:rPr>
          <w:rFonts w:ascii="Century Gothic" w:hAnsi="Century Gothic"/>
          <w:b/>
          <w:bCs/>
        </w:rPr>
        <w:t>of</w:t>
      </w:r>
      <w:r w:rsidRPr="002708C2">
        <w:rPr>
          <w:rFonts w:ascii="Century Gothic" w:hAnsi="Century Gothic"/>
          <w:b/>
          <w:bCs/>
          <w:spacing w:val="-5"/>
        </w:rPr>
        <w:t xml:space="preserve"> </w:t>
      </w:r>
      <w:r w:rsidRPr="002708C2">
        <w:rPr>
          <w:rFonts w:ascii="Century Gothic" w:hAnsi="Century Gothic"/>
          <w:b/>
          <w:bCs/>
        </w:rPr>
        <w:t>the</w:t>
      </w:r>
      <w:r w:rsidRPr="002708C2">
        <w:rPr>
          <w:rFonts w:ascii="Century Gothic" w:hAnsi="Century Gothic"/>
          <w:b/>
          <w:bCs/>
          <w:spacing w:val="-4"/>
        </w:rPr>
        <w:t xml:space="preserve"> </w:t>
      </w:r>
      <w:r w:rsidRPr="002708C2">
        <w:rPr>
          <w:rFonts w:ascii="Century Gothic" w:hAnsi="Century Gothic"/>
          <w:b/>
          <w:bCs/>
        </w:rPr>
        <w:t>Village</w:t>
      </w:r>
      <w:r w:rsidRPr="002708C2">
        <w:rPr>
          <w:rFonts w:ascii="Century Gothic" w:hAnsi="Century Gothic"/>
          <w:b/>
          <w:bCs/>
          <w:spacing w:val="-6"/>
        </w:rPr>
        <w:t xml:space="preserve"> </w:t>
      </w:r>
      <w:r w:rsidRPr="002708C2">
        <w:rPr>
          <w:rFonts w:ascii="Century Gothic" w:hAnsi="Century Gothic"/>
          <w:b/>
          <w:bCs/>
        </w:rPr>
        <w:t>Hall</w:t>
      </w:r>
    </w:p>
    <w:p w14:paraId="33287F04" w14:textId="77777777" w:rsidR="00B11DC2" w:rsidRPr="002708C2" w:rsidRDefault="00F80C14" w:rsidP="002708C2">
      <w:pPr>
        <w:pStyle w:val="ListParagraph"/>
        <w:tabs>
          <w:tab w:val="left" w:pos="821"/>
          <w:tab w:val="left" w:pos="822"/>
        </w:tabs>
        <w:ind w:firstLine="0"/>
        <w:rPr>
          <w:rFonts w:ascii="Century Gothic" w:hAnsi="Century Gothic"/>
        </w:rPr>
      </w:pPr>
      <w:r>
        <w:rPr>
          <w:rFonts w:ascii="Century Gothic" w:hAnsi="Century Gothic"/>
        </w:rPr>
        <w:t xml:space="preserve">Cllr James confirmed </w:t>
      </w:r>
      <w:r w:rsidR="002E682B">
        <w:rPr>
          <w:rFonts w:ascii="Century Gothic" w:hAnsi="Century Gothic"/>
        </w:rPr>
        <w:t xml:space="preserve">the </w:t>
      </w:r>
      <w:r>
        <w:rPr>
          <w:rFonts w:ascii="Century Gothic" w:hAnsi="Century Gothic"/>
        </w:rPr>
        <w:t>agreement between</w:t>
      </w:r>
      <w:r w:rsidR="002E682B">
        <w:rPr>
          <w:rFonts w:ascii="Century Gothic" w:hAnsi="Century Gothic"/>
        </w:rPr>
        <w:t xml:space="preserve"> the PC and </w:t>
      </w:r>
      <w:proofErr w:type="spellStart"/>
      <w:r w:rsidR="002E682B">
        <w:rPr>
          <w:rFonts w:ascii="Century Gothic" w:hAnsi="Century Gothic"/>
        </w:rPr>
        <w:t>Halvergate</w:t>
      </w:r>
      <w:proofErr w:type="spellEnd"/>
      <w:r w:rsidR="002E682B">
        <w:rPr>
          <w:rFonts w:ascii="Century Gothic" w:hAnsi="Century Gothic"/>
        </w:rPr>
        <w:t xml:space="preserve"> Parochial Church Council on the split of the net sale proceeds 70/30 in </w:t>
      </w:r>
      <w:proofErr w:type="spellStart"/>
      <w:r w:rsidR="002E682B">
        <w:rPr>
          <w:rFonts w:ascii="Century Gothic" w:hAnsi="Century Gothic"/>
        </w:rPr>
        <w:t>favour</w:t>
      </w:r>
      <w:proofErr w:type="spellEnd"/>
      <w:r w:rsidR="002E682B">
        <w:rPr>
          <w:rFonts w:ascii="Century Gothic" w:hAnsi="Century Gothic"/>
        </w:rPr>
        <w:t xml:space="preserve"> of the PC on the basis that in the first instance</w:t>
      </w:r>
      <w:r w:rsidR="00804538">
        <w:rPr>
          <w:rFonts w:ascii="Century Gothic" w:hAnsi="Century Gothic"/>
        </w:rPr>
        <w:t>,</w:t>
      </w:r>
      <w:r w:rsidR="002E682B">
        <w:rPr>
          <w:rFonts w:ascii="Century Gothic" w:hAnsi="Century Gothic"/>
        </w:rPr>
        <w:t xml:space="preserve"> the property would be marketed via Arnolds the PCC recommended agent at their suggested selling price. </w:t>
      </w:r>
    </w:p>
    <w:p w14:paraId="339D8F1A" w14:textId="77777777" w:rsidR="00F80C14" w:rsidRDefault="00F80C14" w:rsidP="002E682B">
      <w:pPr>
        <w:pStyle w:val="ListParagraph"/>
        <w:tabs>
          <w:tab w:val="left" w:pos="821"/>
          <w:tab w:val="left" w:pos="822"/>
        </w:tabs>
        <w:ind w:firstLine="0"/>
        <w:rPr>
          <w:rFonts w:ascii="Century Gothic" w:hAnsi="Century Gothic"/>
        </w:rPr>
      </w:pPr>
      <w:r>
        <w:rPr>
          <w:rFonts w:ascii="Century Gothic" w:hAnsi="Century Gothic"/>
        </w:rPr>
        <w:t xml:space="preserve">Proposed to market property via Arnolds Estate Agents </w:t>
      </w:r>
      <w:r w:rsidR="002E682B">
        <w:rPr>
          <w:rFonts w:ascii="Century Gothic" w:hAnsi="Century Gothic"/>
        </w:rPr>
        <w:t>at their recommended sale price for the period of the</w:t>
      </w:r>
      <w:r w:rsidR="00804538">
        <w:rPr>
          <w:rFonts w:ascii="Century Gothic" w:hAnsi="Century Gothic"/>
        </w:rPr>
        <w:t>ir</w:t>
      </w:r>
      <w:r w:rsidR="002E682B">
        <w:rPr>
          <w:rFonts w:ascii="Century Gothic" w:hAnsi="Century Gothic"/>
        </w:rPr>
        <w:t xml:space="preserve"> sole agency agreement of three months and to pay all upfront selling </w:t>
      </w:r>
      <w:r w:rsidR="00804538">
        <w:rPr>
          <w:rFonts w:ascii="Century Gothic" w:hAnsi="Century Gothic"/>
        </w:rPr>
        <w:t>administration fees,</w:t>
      </w:r>
      <w:r w:rsidR="002E682B">
        <w:rPr>
          <w:rFonts w:ascii="Century Gothic" w:hAnsi="Century Gothic"/>
        </w:rPr>
        <w:t xml:space="preserve"> </w:t>
      </w:r>
      <w:r>
        <w:rPr>
          <w:rFonts w:ascii="Century Gothic" w:hAnsi="Century Gothic"/>
        </w:rPr>
        <w:t>clerk to deal with all arrangements</w:t>
      </w:r>
      <w:r w:rsidR="002E682B">
        <w:rPr>
          <w:rFonts w:ascii="Century Gothic" w:hAnsi="Century Gothic"/>
        </w:rPr>
        <w:t xml:space="preserve"> and to </w:t>
      </w:r>
      <w:r w:rsidR="00804538">
        <w:rPr>
          <w:rFonts w:ascii="Century Gothic" w:hAnsi="Century Gothic"/>
        </w:rPr>
        <w:t>inform</w:t>
      </w:r>
      <w:r w:rsidR="002E682B">
        <w:rPr>
          <w:rFonts w:ascii="Century Gothic" w:hAnsi="Century Gothic"/>
        </w:rPr>
        <w:t xml:space="preserve"> PCC of all major developments. Seconded, unanimously resolved.</w:t>
      </w:r>
    </w:p>
    <w:p w14:paraId="3E879955" w14:textId="77777777" w:rsidR="002708C2" w:rsidRPr="002E682B" w:rsidRDefault="002708C2" w:rsidP="002E682B">
      <w:pPr>
        <w:pStyle w:val="ListParagraph"/>
        <w:tabs>
          <w:tab w:val="left" w:pos="821"/>
          <w:tab w:val="left" w:pos="822"/>
        </w:tabs>
        <w:ind w:firstLine="0"/>
        <w:rPr>
          <w:rFonts w:ascii="Century Gothic" w:hAnsi="Century Gothic"/>
        </w:rPr>
      </w:pPr>
    </w:p>
    <w:p w14:paraId="73123741" w14:textId="77777777" w:rsidR="001D27FD" w:rsidRPr="002708C2" w:rsidRDefault="000E1BE1">
      <w:pPr>
        <w:pStyle w:val="ListParagraph"/>
        <w:numPr>
          <w:ilvl w:val="0"/>
          <w:numId w:val="1"/>
        </w:numPr>
        <w:tabs>
          <w:tab w:val="left" w:pos="821"/>
          <w:tab w:val="left" w:pos="822"/>
        </w:tabs>
        <w:spacing w:before="119"/>
        <w:ind w:left="821" w:hanging="710"/>
        <w:rPr>
          <w:rFonts w:ascii="Century Gothic" w:hAnsi="Century Gothic"/>
          <w:b/>
          <w:bCs/>
        </w:rPr>
      </w:pPr>
      <w:r w:rsidRPr="002708C2">
        <w:rPr>
          <w:rFonts w:ascii="Century Gothic" w:hAnsi="Century Gothic"/>
          <w:b/>
          <w:bCs/>
        </w:rPr>
        <w:t>Calendar</w:t>
      </w:r>
      <w:r w:rsidRPr="002708C2">
        <w:rPr>
          <w:rFonts w:ascii="Century Gothic" w:hAnsi="Century Gothic"/>
          <w:b/>
          <w:bCs/>
          <w:spacing w:val="-5"/>
        </w:rPr>
        <w:t xml:space="preserve"> </w:t>
      </w:r>
      <w:r w:rsidRPr="002708C2">
        <w:rPr>
          <w:rFonts w:ascii="Century Gothic" w:hAnsi="Century Gothic"/>
          <w:b/>
          <w:bCs/>
        </w:rPr>
        <w:t>of</w:t>
      </w:r>
      <w:r w:rsidRPr="002708C2">
        <w:rPr>
          <w:rFonts w:ascii="Century Gothic" w:hAnsi="Century Gothic"/>
          <w:b/>
          <w:bCs/>
          <w:spacing w:val="-3"/>
        </w:rPr>
        <w:t xml:space="preserve"> </w:t>
      </w:r>
      <w:r w:rsidRPr="002708C2">
        <w:rPr>
          <w:rFonts w:ascii="Century Gothic" w:hAnsi="Century Gothic"/>
          <w:b/>
          <w:bCs/>
        </w:rPr>
        <w:t>dates</w:t>
      </w:r>
      <w:r w:rsidRPr="002708C2">
        <w:rPr>
          <w:rFonts w:ascii="Century Gothic" w:hAnsi="Century Gothic"/>
          <w:b/>
          <w:bCs/>
          <w:spacing w:val="-2"/>
        </w:rPr>
        <w:t xml:space="preserve"> </w:t>
      </w:r>
      <w:r w:rsidRPr="002708C2">
        <w:rPr>
          <w:rFonts w:ascii="Century Gothic" w:hAnsi="Century Gothic"/>
          <w:b/>
          <w:bCs/>
        </w:rPr>
        <w:t>and</w:t>
      </w:r>
      <w:r w:rsidRPr="002708C2">
        <w:rPr>
          <w:rFonts w:ascii="Century Gothic" w:hAnsi="Century Gothic"/>
          <w:b/>
          <w:bCs/>
          <w:spacing w:val="-4"/>
        </w:rPr>
        <w:t xml:space="preserve"> </w:t>
      </w:r>
      <w:r w:rsidRPr="002708C2">
        <w:rPr>
          <w:rFonts w:ascii="Century Gothic" w:hAnsi="Century Gothic"/>
          <w:b/>
          <w:bCs/>
        </w:rPr>
        <w:t>times</w:t>
      </w:r>
      <w:r w:rsidRPr="002708C2">
        <w:rPr>
          <w:rFonts w:ascii="Century Gothic" w:hAnsi="Century Gothic"/>
          <w:b/>
          <w:bCs/>
          <w:spacing w:val="-2"/>
        </w:rPr>
        <w:t xml:space="preserve"> </w:t>
      </w:r>
      <w:r w:rsidRPr="002708C2">
        <w:rPr>
          <w:rFonts w:ascii="Century Gothic" w:hAnsi="Century Gothic"/>
          <w:b/>
          <w:bCs/>
        </w:rPr>
        <w:t>of</w:t>
      </w:r>
      <w:r w:rsidRPr="002708C2">
        <w:rPr>
          <w:rFonts w:ascii="Century Gothic" w:hAnsi="Century Gothic"/>
          <w:b/>
          <w:bCs/>
          <w:spacing w:val="-3"/>
        </w:rPr>
        <w:t xml:space="preserve"> </w:t>
      </w:r>
      <w:r w:rsidRPr="002708C2">
        <w:rPr>
          <w:rFonts w:ascii="Century Gothic" w:hAnsi="Century Gothic"/>
          <w:b/>
          <w:bCs/>
        </w:rPr>
        <w:t>Parish</w:t>
      </w:r>
      <w:r w:rsidRPr="002708C2">
        <w:rPr>
          <w:rFonts w:ascii="Century Gothic" w:hAnsi="Century Gothic"/>
          <w:b/>
          <w:bCs/>
          <w:spacing w:val="-4"/>
        </w:rPr>
        <w:t xml:space="preserve"> </w:t>
      </w:r>
      <w:r w:rsidRPr="002708C2">
        <w:rPr>
          <w:rFonts w:ascii="Century Gothic" w:hAnsi="Century Gothic"/>
          <w:b/>
          <w:bCs/>
        </w:rPr>
        <w:t>Council</w:t>
      </w:r>
      <w:r w:rsidRPr="002708C2">
        <w:rPr>
          <w:rFonts w:ascii="Century Gothic" w:hAnsi="Century Gothic"/>
          <w:b/>
          <w:bCs/>
          <w:spacing w:val="-4"/>
        </w:rPr>
        <w:t xml:space="preserve"> </w:t>
      </w:r>
      <w:r w:rsidRPr="002708C2">
        <w:rPr>
          <w:rFonts w:ascii="Century Gothic" w:hAnsi="Century Gothic"/>
          <w:b/>
          <w:bCs/>
        </w:rPr>
        <w:t>meetings</w:t>
      </w:r>
    </w:p>
    <w:p w14:paraId="1CDEAF9A" w14:textId="77777777" w:rsidR="002E682B" w:rsidRPr="000702A7" w:rsidRDefault="002E682B" w:rsidP="002E682B">
      <w:pPr>
        <w:pStyle w:val="ListParagraph"/>
        <w:tabs>
          <w:tab w:val="left" w:pos="821"/>
          <w:tab w:val="left" w:pos="822"/>
        </w:tabs>
        <w:spacing w:before="119"/>
        <w:ind w:firstLine="0"/>
        <w:rPr>
          <w:rFonts w:ascii="Century Gothic" w:hAnsi="Century Gothic"/>
        </w:rPr>
      </w:pPr>
      <w:r>
        <w:rPr>
          <w:rFonts w:ascii="Century Gothic" w:hAnsi="Century Gothic"/>
        </w:rPr>
        <w:t>Proposed to accept suggested calendar of dates</w:t>
      </w:r>
      <w:r w:rsidR="00804538">
        <w:rPr>
          <w:rFonts w:ascii="Century Gothic" w:hAnsi="Century Gothic"/>
        </w:rPr>
        <w:t>, seconded, unanimously resolved.</w:t>
      </w:r>
    </w:p>
    <w:p w14:paraId="26036B82" w14:textId="77777777" w:rsidR="001D27FD" w:rsidRPr="002708C2" w:rsidRDefault="000E1BE1">
      <w:pPr>
        <w:pStyle w:val="ListParagraph"/>
        <w:numPr>
          <w:ilvl w:val="0"/>
          <w:numId w:val="1"/>
        </w:numPr>
        <w:tabs>
          <w:tab w:val="left" w:pos="821"/>
          <w:tab w:val="left" w:pos="822"/>
        </w:tabs>
        <w:ind w:left="821" w:hanging="710"/>
        <w:rPr>
          <w:rFonts w:ascii="Century Gothic" w:hAnsi="Century Gothic"/>
          <w:b/>
          <w:bCs/>
        </w:rPr>
      </w:pPr>
      <w:r w:rsidRPr="002708C2">
        <w:rPr>
          <w:rFonts w:ascii="Century Gothic" w:hAnsi="Century Gothic"/>
          <w:b/>
          <w:bCs/>
        </w:rPr>
        <w:t>Review</w:t>
      </w:r>
      <w:r w:rsidRPr="002708C2">
        <w:rPr>
          <w:rFonts w:ascii="Century Gothic" w:hAnsi="Century Gothic"/>
          <w:b/>
          <w:bCs/>
          <w:spacing w:val="-3"/>
        </w:rPr>
        <w:t xml:space="preserve"> </w:t>
      </w:r>
      <w:r w:rsidRPr="002708C2">
        <w:rPr>
          <w:rFonts w:ascii="Century Gothic" w:hAnsi="Century Gothic"/>
          <w:b/>
          <w:bCs/>
        </w:rPr>
        <w:t>and</w:t>
      </w:r>
      <w:r w:rsidRPr="002708C2">
        <w:rPr>
          <w:rFonts w:ascii="Century Gothic" w:hAnsi="Century Gothic"/>
          <w:b/>
          <w:bCs/>
          <w:spacing w:val="-4"/>
        </w:rPr>
        <w:t xml:space="preserve"> </w:t>
      </w:r>
      <w:r w:rsidRPr="002708C2">
        <w:rPr>
          <w:rFonts w:ascii="Century Gothic" w:hAnsi="Century Gothic"/>
          <w:b/>
          <w:bCs/>
        </w:rPr>
        <w:t>adoption</w:t>
      </w:r>
      <w:r w:rsidRPr="002708C2">
        <w:rPr>
          <w:rFonts w:ascii="Century Gothic" w:hAnsi="Century Gothic"/>
          <w:b/>
          <w:bCs/>
          <w:spacing w:val="-4"/>
        </w:rPr>
        <w:t xml:space="preserve"> </w:t>
      </w:r>
      <w:r w:rsidRPr="002708C2">
        <w:rPr>
          <w:rFonts w:ascii="Century Gothic" w:hAnsi="Century Gothic"/>
          <w:b/>
          <w:bCs/>
        </w:rPr>
        <w:t>of</w:t>
      </w:r>
      <w:r w:rsidRPr="002708C2">
        <w:rPr>
          <w:rFonts w:ascii="Century Gothic" w:hAnsi="Century Gothic"/>
          <w:b/>
          <w:bCs/>
          <w:spacing w:val="-3"/>
        </w:rPr>
        <w:t xml:space="preserve"> </w:t>
      </w:r>
      <w:r w:rsidRPr="002708C2">
        <w:rPr>
          <w:rFonts w:ascii="Century Gothic" w:hAnsi="Century Gothic"/>
          <w:b/>
          <w:bCs/>
        </w:rPr>
        <w:t>policies</w:t>
      </w:r>
    </w:p>
    <w:p w14:paraId="6C40156B" w14:textId="77777777" w:rsidR="00F7130E" w:rsidRPr="00F7130E" w:rsidRDefault="00F43493" w:rsidP="00F7130E">
      <w:pPr>
        <w:pStyle w:val="ListParagraph"/>
        <w:tabs>
          <w:tab w:val="left" w:pos="821"/>
          <w:tab w:val="left" w:pos="822"/>
        </w:tabs>
        <w:ind w:firstLine="0"/>
        <w:rPr>
          <w:rFonts w:ascii="Century Gothic" w:hAnsi="Century Gothic"/>
        </w:rPr>
      </w:pPr>
      <w:r>
        <w:rPr>
          <w:rFonts w:ascii="Century Gothic" w:hAnsi="Century Gothic"/>
        </w:rPr>
        <w:t>All policies reviewed by the clerk no alterations recommended</w:t>
      </w:r>
      <w:r w:rsidR="00F7130E">
        <w:rPr>
          <w:rFonts w:ascii="Century Gothic" w:hAnsi="Century Gothic"/>
        </w:rPr>
        <w:t xml:space="preserve"> to policies </w:t>
      </w:r>
      <w:r>
        <w:rPr>
          <w:rFonts w:ascii="Century Gothic" w:hAnsi="Century Gothic"/>
        </w:rPr>
        <w:t>for Code of Conduct, Data Protection,</w:t>
      </w:r>
      <w:r w:rsidR="00F7130E">
        <w:rPr>
          <w:rFonts w:ascii="Century Gothic" w:hAnsi="Century Gothic"/>
        </w:rPr>
        <w:t xml:space="preserve"> Transparency, Standing Orders, Civility and Respect and </w:t>
      </w:r>
      <w:proofErr w:type="spellStart"/>
      <w:r w:rsidR="00F7130E">
        <w:rPr>
          <w:rFonts w:ascii="Century Gothic" w:hAnsi="Century Gothic"/>
        </w:rPr>
        <w:t>Councillor</w:t>
      </w:r>
      <w:proofErr w:type="spellEnd"/>
      <w:r w:rsidR="00F7130E">
        <w:rPr>
          <w:rFonts w:ascii="Century Gothic" w:hAnsi="Century Gothic"/>
        </w:rPr>
        <w:t xml:space="preserve"> and Office recommended to adopt the NALC Revised Financial Regulations May 2024. Proposed to confirm review</w:t>
      </w:r>
      <w:r w:rsidR="00B11DC2">
        <w:rPr>
          <w:rFonts w:ascii="Century Gothic" w:hAnsi="Century Gothic"/>
        </w:rPr>
        <w:t>, accept existing policies for a further 12 months without alteration, and</w:t>
      </w:r>
      <w:r w:rsidR="00F7130E">
        <w:rPr>
          <w:rFonts w:ascii="Century Gothic" w:hAnsi="Century Gothic"/>
        </w:rPr>
        <w:t xml:space="preserve"> adopt the revised Financial Regulations, seconded unanimously resolved.</w:t>
      </w:r>
    </w:p>
    <w:p w14:paraId="718296BD" w14:textId="77777777" w:rsidR="001D27FD" w:rsidRPr="002708C2" w:rsidRDefault="000E1BE1">
      <w:pPr>
        <w:pStyle w:val="ListParagraph"/>
        <w:numPr>
          <w:ilvl w:val="0"/>
          <w:numId w:val="1"/>
        </w:numPr>
        <w:tabs>
          <w:tab w:val="left" w:pos="821"/>
          <w:tab w:val="left" w:pos="822"/>
        </w:tabs>
        <w:ind w:left="821" w:hanging="710"/>
        <w:rPr>
          <w:rFonts w:ascii="Century Gothic" w:hAnsi="Century Gothic"/>
          <w:b/>
          <w:bCs/>
        </w:rPr>
      </w:pPr>
      <w:r w:rsidRPr="002708C2">
        <w:rPr>
          <w:rFonts w:ascii="Century Gothic" w:hAnsi="Century Gothic"/>
          <w:b/>
          <w:bCs/>
        </w:rPr>
        <w:t>Risk</w:t>
      </w:r>
      <w:r w:rsidRPr="002708C2">
        <w:rPr>
          <w:rFonts w:ascii="Century Gothic" w:hAnsi="Century Gothic"/>
          <w:b/>
          <w:bCs/>
          <w:spacing w:val="-4"/>
        </w:rPr>
        <w:t xml:space="preserve"> </w:t>
      </w:r>
      <w:r w:rsidRPr="002708C2">
        <w:rPr>
          <w:rFonts w:ascii="Century Gothic" w:hAnsi="Century Gothic"/>
          <w:b/>
          <w:bCs/>
        </w:rPr>
        <w:t>Assessment</w:t>
      </w:r>
      <w:r w:rsidRPr="002708C2">
        <w:rPr>
          <w:rFonts w:ascii="Century Gothic" w:hAnsi="Century Gothic"/>
          <w:b/>
          <w:bCs/>
          <w:spacing w:val="-4"/>
        </w:rPr>
        <w:t xml:space="preserve"> </w:t>
      </w:r>
      <w:r w:rsidRPr="002708C2">
        <w:rPr>
          <w:rFonts w:ascii="Century Gothic" w:hAnsi="Century Gothic"/>
          <w:b/>
          <w:bCs/>
        </w:rPr>
        <w:t>Review</w:t>
      </w:r>
    </w:p>
    <w:p w14:paraId="39DDCE04" w14:textId="77777777" w:rsidR="00F7130E" w:rsidRPr="000702A7" w:rsidRDefault="00F67DF2" w:rsidP="00F7130E">
      <w:pPr>
        <w:pStyle w:val="ListParagraph"/>
        <w:tabs>
          <w:tab w:val="left" w:pos="821"/>
          <w:tab w:val="left" w:pos="822"/>
        </w:tabs>
        <w:ind w:firstLine="0"/>
        <w:rPr>
          <w:rFonts w:ascii="Century Gothic" w:hAnsi="Century Gothic"/>
        </w:rPr>
      </w:pPr>
      <w:r>
        <w:rPr>
          <w:rFonts w:ascii="Century Gothic" w:hAnsi="Century Gothic"/>
        </w:rPr>
        <w:t>Copy already provided to Cllrs, proposed to accept, seconded, unanimously resolved.</w:t>
      </w:r>
    </w:p>
    <w:p w14:paraId="0D3544F3" w14:textId="77777777" w:rsidR="001D27FD" w:rsidRPr="002708C2" w:rsidRDefault="000E1BE1">
      <w:pPr>
        <w:pStyle w:val="ListParagraph"/>
        <w:numPr>
          <w:ilvl w:val="0"/>
          <w:numId w:val="1"/>
        </w:numPr>
        <w:tabs>
          <w:tab w:val="left" w:pos="821"/>
          <w:tab w:val="left" w:pos="822"/>
        </w:tabs>
        <w:ind w:left="821" w:hanging="710"/>
        <w:rPr>
          <w:rFonts w:ascii="Century Gothic" w:hAnsi="Century Gothic"/>
          <w:b/>
          <w:bCs/>
        </w:rPr>
      </w:pPr>
      <w:r w:rsidRPr="002708C2">
        <w:rPr>
          <w:rFonts w:ascii="Century Gothic" w:hAnsi="Century Gothic"/>
          <w:b/>
          <w:bCs/>
        </w:rPr>
        <w:t>Asset</w:t>
      </w:r>
      <w:r w:rsidRPr="002708C2">
        <w:rPr>
          <w:rFonts w:ascii="Century Gothic" w:hAnsi="Century Gothic"/>
          <w:b/>
          <w:bCs/>
          <w:spacing w:val="-5"/>
        </w:rPr>
        <w:t xml:space="preserve"> </w:t>
      </w:r>
      <w:r w:rsidRPr="002708C2">
        <w:rPr>
          <w:rFonts w:ascii="Century Gothic" w:hAnsi="Century Gothic"/>
          <w:b/>
          <w:bCs/>
        </w:rPr>
        <w:t>register</w:t>
      </w:r>
      <w:r w:rsidRPr="002708C2">
        <w:rPr>
          <w:rFonts w:ascii="Century Gothic" w:hAnsi="Century Gothic"/>
          <w:b/>
          <w:bCs/>
          <w:spacing w:val="-6"/>
        </w:rPr>
        <w:t xml:space="preserve"> </w:t>
      </w:r>
      <w:r w:rsidRPr="002708C2">
        <w:rPr>
          <w:rFonts w:ascii="Century Gothic" w:hAnsi="Century Gothic"/>
          <w:b/>
          <w:bCs/>
        </w:rPr>
        <w:t>and</w:t>
      </w:r>
      <w:r w:rsidRPr="002708C2">
        <w:rPr>
          <w:rFonts w:ascii="Century Gothic" w:hAnsi="Century Gothic"/>
          <w:b/>
          <w:bCs/>
          <w:spacing w:val="-5"/>
        </w:rPr>
        <w:t xml:space="preserve"> </w:t>
      </w:r>
      <w:r w:rsidRPr="002708C2">
        <w:rPr>
          <w:rFonts w:ascii="Century Gothic" w:hAnsi="Century Gothic"/>
          <w:b/>
          <w:bCs/>
        </w:rPr>
        <w:t>insurance</w:t>
      </w:r>
      <w:r w:rsidRPr="002708C2">
        <w:rPr>
          <w:rFonts w:ascii="Century Gothic" w:hAnsi="Century Gothic"/>
          <w:b/>
          <w:bCs/>
          <w:spacing w:val="-6"/>
        </w:rPr>
        <w:t xml:space="preserve"> </w:t>
      </w:r>
      <w:r w:rsidRPr="002708C2">
        <w:rPr>
          <w:rFonts w:ascii="Century Gothic" w:hAnsi="Century Gothic"/>
          <w:b/>
          <w:bCs/>
        </w:rPr>
        <w:t>review</w:t>
      </w:r>
    </w:p>
    <w:p w14:paraId="4FA2DB6B" w14:textId="77777777" w:rsidR="00F67DF2" w:rsidRDefault="00F67DF2" w:rsidP="00F67DF2">
      <w:pPr>
        <w:pStyle w:val="ListParagraph"/>
        <w:tabs>
          <w:tab w:val="left" w:pos="821"/>
          <w:tab w:val="left" w:pos="822"/>
        </w:tabs>
        <w:ind w:firstLine="0"/>
        <w:rPr>
          <w:rFonts w:ascii="Century Gothic" w:hAnsi="Century Gothic"/>
        </w:rPr>
      </w:pPr>
      <w:r>
        <w:rPr>
          <w:rFonts w:ascii="Century Gothic" w:hAnsi="Century Gothic"/>
        </w:rPr>
        <w:t>Proposed to accept reviewed asset register and insurance details from Zurich at a premium of £1,440.69 Assets covered and insured sums:</w:t>
      </w:r>
    </w:p>
    <w:p w14:paraId="35C87A1A" w14:textId="77777777" w:rsidR="00F67DF2" w:rsidRPr="00F67DF2" w:rsidRDefault="00F67DF2" w:rsidP="00F67DF2">
      <w:pPr>
        <w:pStyle w:val="ListParagraph"/>
        <w:tabs>
          <w:tab w:val="left" w:pos="821"/>
          <w:tab w:val="left" w:pos="822"/>
        </w:tabs>
        <w:rPr>
          <w:rFonts w:ascii="Century Gothic" w:hAnsi="Century Gothic"/>
        </w:rPr>
      </w:pPr>
      <w:r>
        <w:rPr>
          <w:rFonts w:ascii="Century Gothic" w:hAnsi="Century Gothic"/>
        </w:rPr>
        <w:tab/>
      </w:r>
      <w:r w:rsidRPr="00F67DF2">
        <w:rPr>
          <w:rFonts w:ascii="Century Gothic" w:hAnsi="Century Gothic"/>
        </w:rPr>
        <w:t xml:space="preserve">Item Description Sum Insured </w:t>
      </w:r>
    </w:p>
    <w:p w14:paraId="6701164D" w14:textId="77777777" w:rsidR="00F67DF2" w:rsidRPr="00F67DF2" w:rsidRDefault="00F67DF2" w:rsidP="00F67DF2">
      <w:pPr>
        <w:pStyle w:val="ListParagraph"/>
        <w:tabs>
          <w:tab w:val="left" w:pos="821"/>
          <w:tab w:val="left" w:pos="822"/>
        </w:tabs>
        <w:rPr>
          <w:rFonts w:ascii="Century Gothic" w:hAnsi="Century Gothic"/>
        </w:rPr>
      </w:pPr>
      <w:r>
        <w:rPr>
          <w:rFonts w:ascii="Century Gothic" w:hAnsi="Century Gothic"/>
        </w:rPr>
        <w:tab/>
      </w:r>
      <w:r w:rsidRPr="00F67DF2">
        <w:rPr>
          <w:rFonts w:ascii="Century Gothic" w:hAnsi="Century Gothic"/>
        </w:rPr>
        <w:t>War Memorial £52,920.00</w:t>
      </w:r>
      <w:r>
        <w:rPr>
          <w:rFonts w:ascii="Century Gothic" w:hAnsi="Century Gothic"/>
        </w:rPr>
        <w:t xml:space="preserve">, </w:t>
      </w:r>
      <w:r w:rsidRPr="00F67DF2">
        <w:rPr>
          <w:rFonts w:ascii="Century Gothic" w:hAnsi="Century Gothic"/>
        </w:rPr>
        <w:t>Tunstall Pond Seat £756.00</w:t>
      </w:r>
      <w:r>
        <w:rPr>
          <w:rFonts w:ascii="Century Gothic" w:hAnsi="Century Gothic"/>
        </w:rPr>
        <w:t xml:space="preserve">, </w:t>
      </w:r>
      <w:r w:rsidRPr="00F67DF2">
        <w:rPr>
          <w:rFonts w:ascii="Century Gothic" w:hAnsi="Century Gothic"/>
        </w:rPr>
        <w:t>2x SAM2 Sign and Equipment £6,930.00</w:t>
      </w:r>
      <w:r>
        <w:rPr>
          <w:rFonts w:ascii="Century Gothic" w:hAnsi="Century Gothic"/>
        </w:rPr>
        <w:t xml:space="preserve">, </w:t>
      </w:r>
      <w:r w:rsidRPr="00F67DF2">
        <w:rPr>
          <w:rFonts w:ascii="Century Gothic" w:hAnsi="Century Gothic"/>
        </w:rPr>
        <w:t>Brick and Tile Bus Shelter £</w:t>
      </w:r>
      <w:proofErr w:type="gramStart"/>
      <w:r w:rsidRPr="00F67DF2">
        <w:rPr>
          <w:rFonts w:ascii="Century Gothic" w:hAnsi="Century Gothic"/>
        </w:rPr>
        <w:t>8,400.00</w:t>
      </w:r>
      <w:r>
        <w:rPr>
          <w:rFonts w:ascii="Century Gothic" w:hAnsi="Century Gothic"/>
        </w:rPr>
        <w:t>,</w:t>
      </w:r>
      <w:r w:rsidRPr="00F67DF2">
        <w:rPr>
          <w:rFonts w:ascii="Century Gothic" w:hAnsi="Century Gothic"/>
        </w:rPr>
        <w:t>Village</w:t>
      </w:r>
      <w:proofErr w:type="gramEnd"/>
      <w:r w:rsidRPr="00F67DF2">
        <w:rPr>
          <w:rFonts w:ascii="Century Gothic" w:hAnsi="Century Gothic"/>
        </w:rPr>
        <w:t xml:space="preserve"> Sign £5,040.00 </w:t>
      </w:r>
    </w:p>
    <w:p w14:paraId="2FC18687" w14:textId="77777777" w:rsidR="00F67DF2" w:rsidRDefault="00F67DF2" w:rsidP="00F67DF2">
      <w:pPr>
        <w:pStyle w:val="ListParagraph"/>
        <w:tabs>
          <w:tab w:val="left" w:pos="821"/>
          <w:tab w:val="left" w:pos="822"/>
        </w:tabs>
        <w:rPr>
          <w:rFonts w:ascii="Century Gothic" w:hAnsi="Century Gothic"/>
        </w:rPr>
      </w:pPr>
      <w:r>
        <w:rPr>
          <w:rFonts w:ascii="Century Gothic" w:hAnsi="Century Gothic"/>
        </w:rPr>
        <w:tab/>
      </w:r>
      <w:r w:rsidRPr="00F67DF2">
        <w:rPr>
          <w:rFonts w:ascii="Century Gothic" w:hAnsi="Century Gothic"/>
        </w:rPr>
        <w:t>New Coronation Seat £1,386.00</w:t>
      </w:r>
      <w:r>
        <w:rPr>
          <w:rFonts w:ascii="Century Gothic" w:hAnsi="Century Gothic"/>
        </w:rPr>
        <w:t xml:space="preserve">, </w:t>
      </w:r>
      <w:r w:rsidRPr="00F67DF2">
        <w:rPr>
          <w:rFonts w:ascii="Century Gothic" w:hAnsi="Century Gothic"/>
        </w:rPr>
        <w:t>B</w:t>
      </w:r>
      <w:r>
        <w:rPr>
          <w:rFonts w:ascii="Century Gothic" w:hAnsi="Century Gothic"/>
        </w:rPr>
        <w:t>urial ground bench</w:t>
      </w:r>
      <w:r w:rsidRPr="00F67DF2">
        <w:rPr>
          <w:rFonts w:ascii="Century Gothic" w:hAnsi="Century Gothic"/>
        </w:rPr>
        <w:t xml:space="preserve"> £756.00</w:t>
      </w:r>
      <w:r>
        <w:rPr>
          <w:rFonts w:ascii="Century Gothic" w:hAnsi="Century Gothic"/>
        </w:rPr>
        <w:t>,</w:t>
      </w:r>
      <w:r w:rsidR="00694529">
        <w:rPr>
          <w:rFonts w:ascii="Century Gothic" w:hAnsi="Century Gothic"/>
        </w:rPr>
        <w:t xml:space="preserve"> </w:t>
      </w:r>
      <w:r w:rsidRPr="00F67DF2">
        <w:rPr>
          <w:rFonts w:ascii="Century Gothic" w:hAnsi="Century Gothic"/>
        </w:rPr>
        <w:t>Defibrillator and cabinet £2,268.00</w:t>
      </w:r>
      <w:r>
        <w:rPr>
          <w:rFonts w:ascii="Century Gothic" w:hAnsi="Century Gothic"/>
        </w:rPr>
        <w:t xml:space="preserve">, Tunstall telephone box </w:t>
      </w:r>
      <w:r w:rsidRPr="00F67DF2">
        <w:rPr>
          <w:rFonts w:ascii="Century Gothic" w:hAnsi="Century Gothic"/>
        </w:rPr>
        <w:t>£6,300.00</w:t>
      </w:r>
      <w:r w:rsidR="00694529">
        <w:rPr>
          <w:rFonts w:ascii="Century Gothic" w:hAnsi="Century Gothic"/>
        </w:rPr>
        <w:t>, Village Hall £630,000.</w:t>
      </w:r>
    </w:p>
    <w:p w14:paraId="2E52BADE" w14:textId="77777777" w:rsidR="00694529" w:rsidRDefault="00694529" w:rsidP="00F67DF2">
      <w:pPr>
        <w:pStyle w:val="ListParagraph"/>
        <w:tabs>
          <w:tab w:val="left" w:pos="821"/>
          <w:tab w:val="left" w:pos="822"/>
        </w:tabs>
        <w:rPr>
          <w:rFonts w:ascii="Century Gothic" w:hAnsi="Century Gothic"/>
        </w:rPr>
      </w:pPr>
      <w:r>
        <w:rPr>
          <w:rFonts w:ascii="Century Gothic" w:hAnsi="Century Gothic"/>
        </w:rPr>
        <w:tab/>
        <w:t>Seconded, unanimously resolved.</w:t>
      </w:r>
    </w:p>
    <w:p w14:paraId="36D7979D" w14:textId="77777777" w:rsidR="00694529" w:rsidRPr="00694529" w:rsidRDefault="00694529" w:rsidP="00694529">
      <w:pPr>
        <w:tabs>
          <w:tab w:val="left" w:pos="821"/>
          <w:tab w:val="left" w:pos="822"/>
        </w:tabs>
        <w:rPr>
          <w:rFonts w:ascii="Century Gothic" w:hAnsi="Century Gothic"/>
        </w:rPr>
      </w:pPr>
    </w:p>
    <w:p w14:paraId="07E02806" w14:textId="77777777" w:rsidR="001D27FD" w:rsidRPr="002708C2" w:rsidRDefault="000E1BE1">
      <w:pPr>
        <w:pStyle w:val="ListParagraph"/>
        <w:numPr>
          <w:ilvl w:val="0"/>
          <w:numId w:val="1"/>
        </w:numPr>
        <w:tabs>
          <w:tab w:val="left" w:pos="821"/>
          <w:tab w:val="left" w:pos="822"/>
        </w:tabs>
        <w:ind w:left="821" w:hanging="710"/>
        <w:rPr>
          <w:rFonts w:ascii="Century Gothic" w:hAnsi="Century Gothic"/>
          <w:b/>
          <w:bCs/>
        </w:rPr>
      </w:pPr>
      <w:r w:rsidRPr="002708C2">
        <w:rPr>
          <w:rFonts w:ascii="Century Gothic" w:hAnsi="Century Gothic"/>
          <w:b/>
          <w:bCs/>
        </w:rPr>
        <w:t>Finance</w:t>
      </w:r>
      <w:r w:rsidRPr="002708C2">
        <w:rPr>
          <w:rFonts w:ascii="Century Gothic" w:hAnsi="Century Gothic"/>
          <w:b/>
          <w:bCs/>
          <w:spacing w:val="-5"/>
        </w:rPr>
        <w:t xml:space="preserve"> </w:t>
      </w:r>
      <w:r w:rsidRPr="002708C2">
        <w:rPr>
          <w:rFonts w:ascii="Century Gothic" w:hAnsi="Century Gothic"/>
          <w:b/>
          <w:bCs/>
        </w:rPr>
        <w:t>monthly</w:t>
      </w:r>
      <w:r w:rsidRPr="002708C2">
        <w:rPr>
          <w:rFonts w:ascii="Century Gothic" w:hAnsi="Century Gothic"/>
          <w:b/>
          <w:bCs/>
          <w:spacing w:val="-4"/>
        </w:rPr>
        <w:t xml:space="preserve"> </w:t>
      </w:r>
      <w:r w:rsidRPr="002708C2">
        <w:rPr>
          <w:rFonts w:ascii="Century Gothic" w:hAnsi="Century Gothic"/>
          <w:b/>
          <w:bCs/>
        </w:rPr>
        <w:t>income</w:t>
      </w:r>
      <w:r w:rsidRPr="002708C2">
        <w:rPr>
          <w:rFonts w:ascii="Century Gothic" w:hAnsi="Century Gothic"/>
          <w:b/>
          <w:bCs/>
          <w:spacing w:val="-8"/>
        </w:rPr>
        <w:t xml:space="preserve"> </w:t>
      </w:r>
      <w:r w:rsidRPr="002708C2">
        <w:rPr>
          <w:rFonts w:ascii="Century Gothic" w:hAnsi="Century Gothic"/>
          <w:b/>
          <w:bCs/>
        </w:rPr>
        <w:t>and</w:t>
      </w:r>
      <w:r w:rsidRPr="002708C2">
        <w:rPr>
          <w:rFonts w:ascii="Century Gothic" w:hAnsi="Century Gothic"/>
          <w:b/>
          <w:bCs/>
          <w:spacing w:val="-4"/>
        </w:rPr>
        <w:t xml:space="preserve"> </w:t>
      </w:r>
      <w:r w:rsidRPr="002708C2">
        <w:rPr>
          <w:rFonts w:ascii="Century Gothic" w:hAnsi="Century Gothic"/>
          <w:b/>
          <w:bCs/>
        </w:rPr>
        <w:t>expenditure</w:t>
      </w:r>
    </w:p>
    <w:p w14:paraId="3D6C1452" w14:textId="77777777" w:rsidR="00694529" w:rsidRDefault="00694529" w:rsidP="00694529">
      <w:pPr>
        <w:pStyle w:val="ListParagraph"/>
        <w:tabs>
          <w:tab w:val="left" w:pos="821"/>
          <w:tab w:val="left" w:pos="822"/>
        </w:tabs>
        <w:ind w:firstLine="0"/>
        <w:rPr>
          <w:rFonts w:ascii="Century Gothic" w:hAnsi="Century Gothic"/>
        </w:rPr>
      </w:pPr>
      <w:r>
        <w:rPr>
          <w:rFonts w:ascii="Century Gothic" w:hAnsi="Century Gothic"/>
        </w:rPr>
        <w:t>Proposed to approve, seconded, unanimously resolved.</w:t>
      </w:r>
    </w:p>
    <w:p w14:paraId="765452B8"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MAY RECEIPTS</w:t>
      </w:r>
    </w:p>
    <w:p w14:paraId="1BF6613F"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WAVE WATER BILL REFUND £20</w:t>
      </w:r>
    </w:p>
    <w:p w14:paraId="55FD5FDD"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 xml:space="preserve">PRECEPT £8,988.50 </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TOTAL </w:t>
      </w:r>
      <w:r w:rsidRPr="00A942ED">
        <w:rPr>
          <w:rFonts w:asciiTheme="minorHAnsi" w:hAnsiTheme="minorHAnsi" w:cstheme="minorHAnsi"/>
        </w:rPr>
        <w:t>£9,008.50</w:t>
      </w:r>
    </w:p>
    <w:p w14:paraId="7453810A"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PAYMENTS</w:t>
      </w:r>
    </w:p>
    <w:p w14:paraId="428A6215"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S JAMES PRINTING REFUND 942 £42.02</w:t>
      </w:r>
    </w:p>
    <w:p w14:paraId="51E1866F"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BRENDA HOSKINS INTERNAL AUDITOR 944 £150.00</w:t>
      </w:r>
    </w:p>
    <w:p w14:paraId="53EF431D"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CLERK SALARY 945 £396.45</w:t>
      </w:r>
    </w:p>
    <w:p w14:paraId="1CEE93DE"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NORFOLK PENSION FUND 946 £140.93</w:t>
      </w:r>
    </w:p>
    <w:p w14:paraId="07AB6772"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WFH ALLOWANCE/ INTERNET &amp;</w:t>
      </w:r>
      <w:r>
        <w:rPr>
          <w:rFonts w:asciiTheme="minorHAnsi" w:hAnsiTheme="minorHAnsi" w:cstheme="minorHAnsi"/>
        </w:rPr>
        <w:t xml:space="preserve"> </w:t>
      </w:r>
      <w:r w:rsidRPr="00A942ED">
        <w:rPr>
          <w:rFonts w:asciiTheme="minorHAnsi" w:hAnsiTheme="minorHAnsi" w:cstheme="minorHAnsi"/>
        </w:rPr>
        <w:t>PHONE £26 &amp; £18 947 £44.00</w:t>
      </w:r>
    </w:p>
    <w:p w14:paraId="55AC31F1"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TAX HMRC 948 £99.20</w:t>
      </w:r>
    </w:p>
    <w:p w14:paraId="4A04C6DD"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E.O.N. NEXT ELECTRIC VILLAGE HALL 950 £34.50</w:t>
      </w:r>
    </w:p>
    <w:p w14:paraId="344DDDBC"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ARNOLDS KEYS MARKETING COSTS 949 £954.00</w:t>
      </w:r>
    </w:p>
    <w:p w14:paraId="2A4039C8"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Theme="minorHAnsi" w:hAnsiTheme="minorHAnsi" w:cstheme="minorHAnsi"/>
        </w:rPr>
        <w:tab/>
      </w:r>
      <w:r w:rsidRPr="00A942ED">
        <w:rPr>
          <w:rFonts w:asciiTheme="minorHAnsi" w:hAnsiTheme="minorHAnsi" w:cstheme="minorHAnsi"/>
        </w:rPr>
        <w:t>INSURANCE RENEWAL £ 1,338.31</w:t>
      </w:r>
    </w:p>
    <w:p w14:paraId="7CF5883E" w14:textId="77777777" w:rsidR="00A942ED" w:rsidRPr="00A942ED" w:rsidRDefault="00A942ED" w:rsidP="00A942ED">
      <w:pPr>
        <w:pStyle w:val="ListParagraph"/>
        <w:tabs>
          <w:tab w:val="left" w:pos="821"/>
          <w:tab w:val="left" w:pos="822"/>
        </w:tabs>
        <w:rPr>
          <w:rFonts w:ascii="Century Gothic" w:hAnsi="Century Gothic"/>
        </w:rPr>
      </w:pPr>
    </w:p>
    <w:p w14:paraId="7278A383" w14:textId="77777777" w:rsidR="00A942ED" w:rsidRPr="00A942ED" w:rsidRDefault="00A942ED" w:rsidP="00A942ED">
      <w:pPr>
        <w:pStyle w:val="ListParagraph"/>
        <w:tabs>
          <w:tab w:val="left" w:pos="821"/>
          <w:tab w:val="left" w:pos="822"/>
        </w:tabs>
        <w:rPr>
          <w:rFonts w:asciiTheme="minorHAnsi" w:hAnsiTheme="minorHAnsi" w:cstheme="minorHAnsi"/>
        </w:rPr>
      </w:pPr>
      <w:r>
        <w:rPr>
          <w:rFonts w:ascii="Century Gothic" w:hAnsi="Century Gothic"/>
        </w:rPr>
        <w:lastRenderedPageBreak/>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Pr>
          <w:rFonts w:ascii="Century Gothic" w:hAnsi="Century Gothic"/>
        </w:rPr>
        <w:tab/>
      </w:r>
      <w:r w:rsidRPr="00A942ED">
        <w:rPr>
          <w:rFonts w:asciiTheme="minorHAnsi" w:hAnsiTheme="minorHAnsi" w:cstheme="minorHAnsi"/>
        </w:rPr>
        <w:t>Total £3,199.41</w:t>
      </w:r>
    </w:p>
    <w:p w14:paraId="1925D57F" w14:textId="77777777" w:rsidR="001D27FD" w:rsidRPr="002708C2" w:rsidRDefault="000E1BE1">
      <w:pPr>
        <w:pStyle w:val="ListParagraph"/>
        <w:numPr>
          <w:ilvl w:val="0"/>
          <w:numId w:val="1"/>
        </w:numPr>
        <w:tabs>
          <w:tab w:val="left" w:pos="821"/>
          <w:tab w:val="left" w:pos="822"/>
        </w:tabs>
        <w:ind w:left="821" w:hanging="710"/>
        <w:rPr>
          <w:rFonts w:ascii="Century Gothic" w:hAnsi="Century Gothic"/>
          <w:b/>
          <w:bCs/>
        </w:rPr>
      </w:pPr>
      <w:r w:rsidRPr="002708C2">
        <w:rPr>
          <w:rFonts w:ascii="Century Gothic" w:hAnsi="Century Gothic"/>
          <w:b/>
          <w:bCs/>
        </w:rPr>
        <w:t>To</w:t>
      </w:r>
      <w:r w:rsidRPr="002708C2">
        <w:rPr>
          <w:rFonts w:ascii="Century Gothic" w:hAnsi="Century Gothic"/>
          <w:b/>
          <w:bCs/>
          <w:spacing w:val="-10"/>
        </w:rPr>
        <w:t xml:space="preserve"> </w:t>
      </w:r>
      <w:r w:rsidRPr="002708C2">
        <w:rPr>
          <w:rFonts w:ascii="Century Gothic" w:hAnsi="Century Gothic"/>
          <w:b/>
          <w:bCs/>
        </w:rPr>
        <w:t>Note</w:t>
      </w:r>
      <w:r w:rsidRPr="002708C2">
        <w:rPr>
          <w:rFonts w:ascii="Century Gothic" w:hAnsi="Century Gothic"/>
          <w:b/>
          <w:bCs/>
          <w:spacing w:val="-9"/>
        </w:rPr>
        <w:t xml:space="preserve"> </w:t>
      </w:r>
      <w:r w:rsidRPr="002708C2">
        <w:rPr>
          <w:rFonts w:ascii="Century Gothic" w:hAnsi="Century Gothic"/>
          <w:b/>
          <w:bCs/>
        </w:rPr>
        <w:t>the</w:t>
      </w:r>
      <w:r w:rsidRPr="002708C2">
        <w:rPr>
          <w:rFonts w:ascii="Century Gothic" w:hAnsi="Century Gothic"/>
          <w:b/>
          <w:bCs/>
          <w:spacing w:val="-9"/>
        </w:rPr>
        <w:t xml:space="preserve"> </w:t>
      </w:r>
      <w:r w:rsidRPr="002708C2">
        <w:rPr>
          <w:rFonts w:ascii="Century Gothic" w:hAnsi="Century Gothic"/>
          <w:b/>
          <w:bCs/>
        </w:rPr>
        <w:t>internal</w:t>
      </w:r>
      <w:r w:rsidRPr="002708C2">
        <w:rPr>
          <w:rFonts w:ascii="Century Gothic" w:hAnsi="Century Gothic"/>
          <w:b/>
          <w:bCs/>
          <w:spacing w:val="-8"/>
        </w:rPr>
        <w:t xml:space="preserve"> </w:t>
      </w:r>
      <w:r w:rsidRPr="002708C2">
        <w:rPr>
          <w:rFonts w:ascii="Century Gothic" w:hAnsi="Century Gothic"/>
          <w:b/>
          <w:bCs/>
        </w:rPr>
        <w:t>Auditors</w:t>
      </w:r>
      <w:r w:rsidRPr="002708C2">
        <w:rPr>
          <w:rFonts w:ascii="Century Gothic" w:hAnsi="Century Gothic"/>
          <w:b/>
          <w:bCs/>
          <w:spacing w:val="-8"/>
        </w:rPr>
        <w:t xml:space="preserve"> </w:t>
      </w:r>
      <w:r w:rsidRPr="002708C2">
        <w:rPr>
          <w:rFonts w:ascii="Century Gothic" w:hAnsi="Century Gothic"/>
          <w:b/>
          <w:bCs/>
        </w:rPr>
        <w:t>Report</w:t>
      </w:r>
    </w:p>
    <w:p w14:paraId="5B7C3B2F" w14:textId="77777777" w:rsidR="00694529" w:rsidRPr="000702A7" w:rsidRDefault="00694529" w:rsidP="00694529">
      <w:pPr>
        <w:pStyle w:val="ListParagraph"/>
        <w:tabs>
          <w:tab w:val="left" w:pos="821"/>
          <w:tab w:val="left" w:pos="822"/>
        </w:tabs>
        <w:ind w:firstLine="0"/>
        <w:rPr>
          <w:rFonts w:ascii="Century Gothic" w:hAnsi="Century Gothic"/>
        </w:rPr>
      </w:pPr>
      <w:r>
        <w:rPr>
          <w:rFonts w:ascii="Century Gothic" w:hAnsi="Century Gothic"/>
        </w:rPr>
        <w:t>Noted, no questions raised.</w:t>
      </w:r>
    </w:p>
    <w:p w14:paraId="47F74FF1" w14:textId="77777777" w:rsidR="001D27FD" w:rsidRPr="002708C2" w:rsidRDefault="000E1BE1">
      <w:pPr>
        <w:pStyle w:val="ListParagraph"/>
        <w:numPr>
          <w:ilvl w:val="0"/>
          <w:numId w:val="1"/>
        </w:numPr>
        <w:tabs>
          <w:tab w:val="left" w:pos="821"/>
          <w:tab w:val="left" w:pos="822"/>
        </w:tabs>
        <w:ind w:left="821" w:hanging="710"/>
        <w:rPr>
          <w:rFonts w:ascii="Century Gothic" w:hAnsi="Century Gothic"/>
          <w:b/>
          <w:bCs/>
        </w:rPr>
      </w:pPr>
      <w:r w:rsidRPr="002708C2">
        <w:rPr>
          <w:rFonts w:ascii="Century Gothic" w:hAnsi="Century Gothic"/>
          <w:b/>
          <w:bCs/>
        </w:rPr>
        <w:t>To</w:t>
      </w:r>
      <w:r w:rsidRPr="002708C2">
        <w:rPr>
          <w:rFonts w:ascii="Century Gothic" w:hAnsi="Century Gothic"/>
          <w:b/>
          <w:bCs/>
          <w:spacing w:val="-9"/>
        </w:rPr>
        <w:t xml:space="preserve"> </w:t>
      </w:r>
      <w:r w:rsidRPr="002708C2">
        <w:rPr>
          <w:rFonts w:ascii="Century Gothic" w:hAnsi="Century Gothic"/>
          <w:b/>
          <w:bCs/>
        </w:rPr>
        <w:t>approve</w:t>
      </w:r>
      <w:r w:rsidRPr="002708C2">
        <w:rPr>
          <w:rFonts w:ascii="Century Gothic" w:hAnsi="Century Gothic"/>
          <w:b/>
          <w:bCs/>
          <w:spacing w:val="-9"/>
        </w:rPr>
        <w:t xml:space="preserve"> </w:t>
      </w:r>
      <w:r w:rsidRPr="002708C2">
        <w:rPr>
          <w:rFonts w:ascii="Century Gothic" w:hAnsi="Century Gothic"/>
          <w:b/>
          <w:bCs/>
        </w:rPr>
        <w:t>the</w:t>
      </w:r>
      <w:r w:rsidRPr="002708C2">
        <w:rPr>
          <w:rFonts w:ascii="Century Gothic" w:hAnsi="Century Gothic"/>
          <w:b/>
          <w:bCs/>
          <w:spacing w:val="-8"/>
        </w:rPr>
        <w:t xml:space="preserve"> </w:t>
      </w:r>
      <w:r w:rsidRPr="002708C2">
        <w:rPr>
          <w:rFonts w:ascii="Century Gothic" w:hAnsi="Century Gothic"/>
          <w:b/>
          <w:bCs/>
        </w:rPr>
        <w:t>Annual</w:t>
      </w:r>
      <w:r w:rsidRPr="002708C2">
        <w:rPr>
          <w:rFonts w:ascii="Century Gothic" w:hAnsi="Century Gothic"/>
          <w:b/>
          <w:bCs/>
          <w:spacing w:val="-6"/>
        </w:rPr>
        <w:t xml:space="preserve"> </w:t>
      </w:r>
      <w:r w:rsidRPr="002708C2">
        <w:rPr>
          <w:rFonts w:ascii="Century Gothic" w:hAnsi="Century Gothic"/>
          <w:b/>
          <w:bCs/>
        </w:rPr>
        <w:t>Governance</w:t>
      </w:r>
      <w:r w:rsidRPr="002708C2">
        <w:rPr>
          <w:rFonts w:ascii="Century Gothic" w:hAnsi="Century Gothic"/>
          <w:b/>
          <w:bCs/>
          <w:spacing w:val="-9"/>
        </w:rPr>
        <w:t xml:space="preserve"> </w:t>
      </w:r>
      <w:r w:rsidRPr="002708C2">
        <w:rPr>
          <w:rFonts w:ascii="Century Gothic" w:hAnsi="Century Gothic"/>
          <w:b/>
          <w:bCs/>
        </w:rPr>
        <w:t>Statement</w:t>
      </w:r>
      <w:r w:rsidRPr="002708C2">
        <w:rPr>
          <w:rFonts w:ascii="Century Gothic" w:hAnsi="Century Gothic"/>
          <w:b/>
          <w:bCs/>
          <w:spacing w:val="-7"/>
        </w:rPr>
        <w:t xml:space="preserve"> </w:t>
      </w:r>
      <w:r w:rsidRPr="002708C2">
        <w:rPr>
          <w:rFonts w:ascii="Century Gothic" w:hAnsi="Century Gothic"/>
          <w:b/>
          <w:bCs/>
        </w:rPr>
        <w:t>2023-2024</w:t>
      </w:r>
    </w:p>
    <w:p w14:paraId="75C2B088" w14:textId="77777777" w:rsidR="00694529" w:rsidRDefault="00694529" w:rsidP="00694529">
      <w:pPr>
        <w:pStyle w:val="ListParagraph"/>
        <w:tabs>
          <w:tab w:val="left" w:pos="821"/>
          <w:tab w:val="left" w:pos="822"/>
        </w:tabs>
        <w:ind w:firstLine="0"/>
        <w:rPr>
          <w:rFonts w:ascii="Century Gothic" w:hAnsi="Century Gothic"/>
        </w:rPr>
      </w:pPr>
      <w:r>
        <w:rPr>
          <w:rFonts w:ascii="Century Gothic" w:hAnsi="Century Gothic"/>
        </w:rPr>
        <w:t>Proposed to agree and approve, seconded, unanimously resolved, signed by Chair and clerk, dated by clerk 29.05.2024 minute reference 13.</w:t>
      </w:r>
    </w:p>
    <w:p w14:paraId="48FB4565" w14:textId="77777777" w:rsidR="00694529" w:rsidRPr="002708C2" w:rsidRDefault="00694529" w:rsidP="002708C2">
      <w:pPr>
        <w:tabs>
          <w:tab w:val="left" w:pos="821"/>
          <w:tab w:val="left" w:pos="822"/>
        </w:tabs>
        <w:rPr>
          <w:rFonts w:ascii="Century Gothic" w:hAnsi="Century Gothic"/>
        </w:rPr>
      </w:pPr>
    </w:p>
    <w:p w14:paraId="6AA2146C" w14:textId="77777777" w:rsidR="001D27FD" w:rsidRPr="002708C2" w:rsidRDefault="000E1BE1">
      <w:pPr>
        <w:pStyle w:val="ListParagraph"/>
        <w:numPr>
          <w:ilvl w:val="0"/>
          <w:numId w:val="1"/>
        </w:numPr>
        <w:tabs>
          <w:tab w:val="left" w:pos="821"/>
          <w:tab w:val="left" w:pos="822"/>
        </w:tabs>
        <w:ind w:left="821" w:hanging="710"/>
        <w:rPr>
          <w:rFonts w:ascii="Century Gothic" w:hAnsi="Century Gothic"/>
          <w:b/>
          <w:bCs/>
        </w:rPr>
      </w:pPr>
      <w:r w:rsidRPr="002708C2">
        <w:rPr>
          <w:rFonts w:ascii="Century Gothic" w:hAnsi="Century Gothic"/>
          <w:b/>
          <w:bCs/>
        </w:rPr>
        <w:t>Items</w:t>
      </w:r>
      <w:r w:rsidRPr="002708C2">
        <w:rPr>
          <w:rFonts w:ascii="Century Gothic" w:hAnsi="Century Gothic"/>
          <w:b/>
          <w:bCs/>
          <w:spacing w:val="-5"/>
        </w:rPr>
        <w:t xml:space="preserve"> </w:t>
      </w:r>
      <w:r w:rsidRPr="002708C2">
        <w:rPr>
          <w:rFonts w:ascii="Century Gothic" w:hAnsi="Century Gothic"/>
          <w:b/>
          <w:bCs/>
        </w:rPr>
        <w:t>for</w:t>
      </w:r>
      <w:r w:rsidRPr="002708C2">
        <w:rPr>
          <w:rFonts w:ascii="Century Gothic" w:hAnsi="Century Gothic"/>
          <w:b/>
          <w:bCs/>
          <w:spacing w:val="-5"/>
        </w:rPr>
        <w:t xml:space="preserve"> </w:t>
      </w:r>
      <w:r w:rsidRPr="002708C2">
        <w:rPr>
          <w:rFonts w:ascii="Century Gothic" w:hAnsi="Century Gothic"/>
          <w:b/>
          <w:bCs/>
        </w:rPr>
        <w:t>future</w:t>
      </w:r>
      <w:r w:rsidRPr="002708C2">
        <w:rPr>
          <w:rFonts w:ascii="Century Gothic" w:hAnsi="Century Gothic"/>
          <w:b/>
          <w:bCs/>
          <w:spacing w:val="-6"/>
        </w:rPr>
        <w:t xml:space="preserve"> </w:t>
      </w:r>
      <w:r w:rsidRPr="002708C2">
        <w:rPr>
          <w:rFonts w:ascii="Century Gothic" w:hAnsi="Century Gothic"/>
          <w:b/>
          <w:bCs/>
        </w:rPr>
        <w:t>Agendas</w:t>
      </w:r>
    </w:p>
    <w:p w14:paraId="66F6602E" w14:textId="77777777" w:rsidR="002708C2" w:rsidRPr="002708C2" w:rsidRDefault="002708C2" w:rsidP="002708C2">
      <w:pPr>
        <w:tabs>
          <w:tab w:val="left" w:pos="821"/>
          <w:tab w:val="left" w:pos="822"/>
        </w:tabs>
        <w:ind w:left="821"/>
        <w:rPr>
          <w:rFonts w:ascii="Century Gothic" w:hAnsi="Century Gothic"/>
        </w:rPr>
      </w:pPr>
      <w:r>
        <w:rPr>
          <w:rFonts w:ascii="Century Gothic" w:hAnsi="Century Gothic"/>
        </w:rPr>
        <w:tab/>
      </w:r>
      <w:r w:rsidR="00694529" w:rsidRPr="002708C2">
        <w:rPr>
          <w:rFonts w:ascii="Century Gothic" w:hAnsi="Century Gothic"/>
        </w:rPr>
        <w:t xml:space="preserve">Cllr More raised concern having received a complaint from a member of the public in respect of hedges encroaching the highway causing issues for farming machinery access along Chapel Road, clerk asked to write to all appropriate parties informing them of their obligations and asking them to cut their hedge and to remind them if not cut in a reasonable time that the issue would be referred to Norfolk County Council for such enforcement action as they deemed appropriate to take. </w:t>
      </w:r>
    </w:p>
    <w:p w14:paraId="14D4A299" w14:textId="77777777" w:rsidR="00694529" w:rsidRDefault="00694529" w:rsidP="002708C2">
      <w:pPr>
        <w:pStyle w:val="ListParagraph"/>
        <w:tabs>
          <w:tab w:val="left" w:pos="821"/>
          <w:tab w:val="left" w:pos="822"/>
        </w:tabs>
        <w:ind w:firstLine="0"/>
        <w:rPr>
          <w:rFonts w:ascii="Century Gothic" w:hAnsi="Century Gothic"/>
        </w:rPr>
      </w:pPr>
      <w:r>
        <w:rPr>
          <w:rFonts w:ascii="Century Gothic" w:hAnsi="Century Gothic"/>
        </w:rPr>
        <w:t xml:space="preserve">Because of the urgency of the issue </w:t>
      </w:r>
      <w:r w:rsidR="002708C2">
        <w:rPr>
          <w:rFonts w:ascii="Century Gothic" w:hAnsi="Century Gothic"/>
        </w:rPr>
        <w:t xml:space="preserve">the clerk </w:t>
      </w:r>
      <w:r w:rsidR="00E1306C">
        <w:rPr>
          <w:rFonts w:ascii="Century Gothic" w:hAnsi="Century Gothic"/>
        </w:rPr>
        <w:t xml:space="preserve">was </w:t>
      </w:r>
      <w:r w:rsidR="002708C2">
        <w:rPr>
          <w:rFonts w:ascii="Century Gothic" w:hAnsi="Century Gothic"/>
        </w:rPr>
        <w:t xml:space="preserve">asked to deal with the issue as a health and safety issue and therefore asap before the next meeting. </w:t>
      </w:r>
    </w:p>
    <w:p w14:paraId="3C6E91E9" w14:textId="77777777" w:rsidR="00B90E75" w:rsidRPr="000702A7" w:rsidRDefault="00B90E75" w:rsidP="002708C2">
      <w:pPr>
        <w:pStyle w:val="ListParagraph"/>
        <w:tabs>
          <w:tab w:val="left" w:pos="821"/>
          <w:tab w:val="left" w:pos="822"/>
        </w:tabs>
        <w:ind w:firstLine="0"/>
        <w:rPr>
          <w:rFonts w:ascii="Century Gothic" w:hAnsi="Century Gothic"/>
        </w:rPr>
      </w:pPr>
      <w:r>
        <w:rPr>
          <w:rFonts w:ascii="Century Gothic" w:hAnsi="Century Gothic"/>
        </w:rPr>
        <w:t>Meeting closed 6.38 pm</w:t>
      </w:r>
    </w:p>
    <w:p w14:paraId="78E078AC" w14:textId="77777777" w:rsidR="001D27FD" w:rsidRPr="000702A7" w:rsidRDefault="001D27FD">
      <w:pPr>
        <w:pStyle w:val="BodyText"/>
        <w:spacing w:before="12"/>
        <w:ind w:left="0" w:firstLine="0"/>
        <w:rPr>
          <w:rFonts w:ascii="Century Gothic" w:hAnsi="Century Gothic"/>
          <w:sz w:val="22"/>
          <w:szCs w:val="22"/>
        </w:rPr>
      </w:pPr>
    </w:p>
    <w:p w14:paraId="5682674D" w14:textId="77777777" w:rsidR="001D27FD" w:rsidRDefault="000E1BE1">
      <w:pPr>
        <w:pStyle w:val="BodyText"/>
        <w:spacing w:before="0"/>
        <w:ind w:left="112" w:right="3394" w:firstLine="0"/>
        <w:rPr>
          <w:rFonts w:ascii="Century Gothic" w:hAnsi="Century Gothic"/>
          <w:sz w:val="22"/>
          <w:szCs w:val="22"/>
        </w:rPr>
      </w:pPr>
      <w:r w:rsidRPr="000702A7">
        <w:rPr>
          <w:rFonts w:ascii="Century Gothic" w:hAnsi="Century Gothic"/>
          <w:sz w:val="22"/>
          <w:szCs w:val="22"/>
        </w:rPr>
        <w:t>Philip</w:t>
      </w:r>
      <w:r w:rsidRPr="000702A7">
        <w:rPr>
          <w:rFonts w:ascii="Century Gothic" w:hAnsi="Century Gothic"/>
          <w:spacing w:val="-9"/>
          <w:sz w:val="22"/>
          <w:szCs w:val="22"/>
        </w:rPr>
        <w:t xml:space="preserve"> </w:t>
      </w:r>
      <w:r w:rsidRPr="000702A7">
        <w:rPr>
          <w:rFonts w:ascii="Century Gothic" w:hAnsi="Century Gothic"/>
          <w:sz w:val="22"/>
          <w:szCs w:val="22"/>
        </w:rPr>
        <w:t>Stone</w:t>
      </w:r>
      <w:r w:rsidRPr="000702A7">
        <w:rPr>
          <w:rFonts w:ascii="Century Gothic" w:hAnsi="Century Gothic"/>
          <w:spacing w:val="-8"/>
          <w:sz w:val="22"/>
          <w:szCs w:val="22"/>
        </w:rPr>
        <w:t xml:space="preserve"> </w:t>
      </w:r>
      <w:r w:rsidRPr="000702A7">
        <w:rPr>
          <w:rFonts w:ascii="Century Gothic" w:hAnsi="Century Gothic"/>
          <w:sz w:val="22"/>
          <w:szCs w:val="22"/>
        </w:rPr>
        <w:t>Parish</w:t>
      </w:r>
      <w:r w:rsidRPr="000702A7">
        <w:rPr>
          <w:rFonts w:ascii="Century Gothic" w:hAnsi="Century Gothic"/>
          <w:spacing w:val="-8"/>
          <w:sz w:val="22"/>
          <w:szCs w:val="22"/>
        </w:rPr>
        <w:t xml:space="preserve"> </w:t>
      </w:r>
      <w:r w:rsidRPr="000702A7">
        <w:rPr>
          <w:rFonts w:ascii="Century Gothic" w:hAnsi="Century Gothic"/>
          <w:sz w:val="22"/>
          <w:szCs w:val="22"/>
        </w:rPr>
        <w:t>Clerk</w:t>
      </w:r>
      <w:r w:rsidRPr="000702A7">
        <w:rPr>
          <w:rFonts w:ascii="Century Gothic" w:hAnsi="Century Gothic"/>
          <w:spacing w:val="39"/>
          <w:sz w:val="22"/>
          <w:szCs w:val="22"/>
        </w:rPr>
        <w:t xml:space="preserve"> </w:t>
      </w:r>
      <w:hyperlink r:id="rId7">
        <w:r w:rsidRPr="000702A7">
          <w:rPr>
            <w:rFonts w:ascii="Century Gothic" w:hAnsi="Century Gothic"/>
            <w:sz w:val="22"/>
            <w:szCs w:val="22"/>
          </w:rPr>
          <w:t>pcclerk.halvergate@gmail.com</w:t>
        </w:r>
      </w:hyperlink>
      <w:r w:rsidRPr="000702A7">
        <w:rPr>
          <w:rFonts w:ascii="Century Gothic" w:hAnsi="Century Gothic"/>
          <w:spacing w:val="-52"/>
          <w:sz w:val="22"/>
          <w:szCs w:val="22"/>
        </w:rPr>
        <w:t xml:space="preserve"> </w:t>
      </w:r>
      <w:r w:rsidRPr="000702A7">
        <w:rPr>
          <w:rFonts w:ascii="Century Gothic" w:hAnsi="Century Gothic"/>
          <w:sz w:val="22"/>
          <w:szCs w:val="22"/>
        </w:rPr>
        <w:t>Tel:</w:t>
      </w:r>
      <w:r w:rsidRPr="000702A7">
        <w:rPr>
          <w:rFonts w:ascii="Century Gothic" w:hAnsi="Century Gothic"/>
          <w:spacing w:val="-2"/>
          <w:sz w:val="22"/>
          <w:szCs w:val="22"/>
        </w:rPr>
        <w:t xml:space="preserve"> </w:t>
      </w:r>
      <w:r w:rsidRPr="000702A7">
        <w:rPr>
          <w:rFonts w:ascii="Century Gothic" w:hAnsi="Century Gothic"/>
          <w:sz w:val="22"/>
          <w:szCs w:val="22"/>
        </w:rPr>
        <w:t>07519163895</w:t>
      </w:r>
    </w:p>
    <w:p w14:paraId="63C1E8E3" w14:textId="77777777" w:rsidR="002708C2" w:rsidRPr="000702A7" w:rsidRDefault="002708C2" w:rsidP="002708C2">
      <w:pPr>
        <w:pStyle w:val="BodyText"/>
        <w:spacing w:before="0"/>
        <w:ind w:right="3394"/>
        <w:rPr>
          <w:rFonts w:ascii="Century Gothic" w:hAnsi="Century Gothic"/>
          <w:sz w:val="22"/>
          <w:szCs w:val="22"/>
        </w:rPr>
      </w:pPr>
      <w:r>
        <w:rPr>
          <w:rFonts w:ascii="Century Gothic" w:hAnsi="Century Gothic"/>
          <w:sz w:val="22"/>
          <w:szCs w:val="22"/>
        </w:rPr>
        <w:t>Prepared:30.06.2024</w:t>
      </w:r>
    </w:p>
    <w:sectPr w:rsidR="002708C2" w:rsidRPr="000702A7">
      <w:headerReference w:type="even" r:id="rId8"/>
      <w:headerReference w:type="default" r:id="rId9"/>
      <w:footerReference w:type="even" r:id="rId10"/>
      <w:footerReference w:type="default" r:id="rId11"/>
      <w:headerReference w:type="first" r:id="rId12"/>
      <w:footerReference w:type="first" r:id="rId13"/>
      <w:type w:val="continuous"/>
      <w:pgSz w:w="11910" w:h="16840"/>
      <w:pgMar w:top="1580" w:right="1680" w:bottom="280"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0E704F" w14:textId="77777777" w:rsidR="009515F4" w:rsidRDefault="009515F4" w:rsidP="002708C2">
      <w:r>
        <w:separator/>
      </w:r>
    </w:p>
  </w:endnote>
  <w:endnote w:type="continuationSeparator" w:id="0">
    <w:p w14:paraId="6605B6E1" w14:textId="77777777" w:rsidR="009515F4" w:rsidRDefault="009515F4" w:rsidP="002708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3F4A6B" w14:textId="77777777" w:rsidR="002708C2" w:rsidRDefault="002708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684DD" w14:textId="77777777" w:rsidR="002708C2" w:rsidRDefault="002708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D94434" w14:textId="77777777" w:rsidR="002708C2" w:rsidRDefault="002708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977024" w14:textId="77777777" w:rsidR="009515F4" w:rsidRDefault="009515F4" w:rsidP="002708C2">
      <w:r>
        <w:separator/>
      </w:r>
    </w:p>
  </w:footnote>
  <w:footnote w:type="continuationSeparator" w:id="0">
    <w:p w14:paraId="50689AEC" w14:textId="77777777" w:rsidR="009515F4" w:rsidRDefault="009515F4" w:rsidP="002708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D8C4A" w14:textId="77777777" w:rsidR="002708C2" w:rsidRDefault="002708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A1B54E" w14:textId="2A71465B" w:rsidR="002708C2" w:rsidRDefault="002708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99031" w14:textId="77777777" w:rsidR="002708C2" w:rsidRDefault="002708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3D284F"/>
    <w:multiLevelType w:val="hybridMultilevel"/>
    <w:tmpl w:val="40EC047A"/>
    <w:lvl w:ilvl="0" w:tplc="2E442DAA">
      <w:start w:val="1"/>
      <w:numFmt w:val="decimal"/>
      <w:lvlText w:val="%1."/>
      <w:lvlJc w:val="left"/>
      <w:pPr>
        <w:ind w:left="840" w:hanging="728"/>
        <w:jc w:val="left"/>
      </w:pPr>
      <w:rPr>
        <w:rFonts w:ascii="Calibri Light" w:eastAsia="Calibri Light" w:hAnsi="Calibri Light" w:cs="Calibri Light" w:hint="default"/>
        <w:w w:val="100"/>
        <w:sz w:val="24"/>
        <w:szCs w:val="24"/>
        <w:lang w:val="en-US" w:eastAsia="en-US" w:bidi="ar-SA"/>
      </w:rPr>
    </w:lvl>
    <w:lvl w:ilvl="1" w:tplc="4134C360">
      <w:numFmt w:val="bullet"/>
      <w:lvlText w:val="•"/>
      <w:lvlJc w:val="left"/>
      <w:pPr>
        <w:ind w:left="1676" w:hanging="728"/>
      </w:pPr>
      <w:rPr>
        <w:rFonts w:hint="default"/>
        <w:lang w:val="en-US" w:eastAsia="en-US" w:bidi="ar-SA"/>
      </w:rPr>
    </w:lvl>
    <w:lvl w:ilvl="2" w:tplc="B4883980">
      <w:numFmt w:val="bullet"/>
      <w:lvlText w:val="•"/>
      <w:lvlJc w:val="left"/>
      <w:pPr>
        <w:ind w:left="2513" w:hanging="728"/>
      </w:pPr>
      <w:rPr>
        <w:rFonts w:hint="default"/>
        <w:lang w:val="en-US" w:eastAsia="en-US" w:bidi="ar-SA"/>
      </w:rPr>
    </w:lvl>
    <w:lvl w:ilvl="3" w:tplc="352C3CB6">
      <w:numFmt w:val="bullet"/>
      <w:lvlText w:val="•"/>
      <w:lvlJc w:val="left"/>
      <w:pPr>
        <w:ind w:left="3349" w:hanging="728"/>
      </w:pPr>
      <w:rPr>
        <w:rFonts w:hint="default"/>
        <w:lang w:val="en-US" w:eastAsia="en-US" w:bidi="ar-SA"/>
      </w:rPr>
    </w:lvl>
    <w:lvl w:ilvl="4" w:tplc="98B02394">
      <w:numFmt w:val="bullet"/>
      <w:lvlText w:val="•"/>
      <w:lvlJc w:val="left"/>
      <w:pPr>
        <w:ind w:left="4186" w:hanging="728"/>
      </w:pPr>
      <w:rPr>
        <w:rFonts w:hint="default"/>
        <w:lang w:val="en-US" w:eastAsia="en-US" w:bidi="ar-SA"/>
      </w:rPr>
    </w:lvl>
    <w:lvl w:ilvl="5" w:tplc="2934F89A">
      <w:numFmt w:val="bullet"/>
      <w:lvlText w:val="•"/>
      <w:lvlJc w:val="left"/>
      <w:pPr>
        <w:ind w:left="5023" w:hanging="728"/>
      </w:pPr>
      <w:rPr>
        <w:rFonts w:hint="default"/>
        <w:lang w:val="en-US" w:eastAsia="en-US" w:bidi="ar-SA"/>
      </w:rPr>
    </w:lvl>
    <w:lvl w:ilvl="6" w:tplc="AE349356">
      <w:numFmt w:val="bullet"/>
      <w:lvlText w:val="•"/>
      <w:lvlJc w:val="left"/>
      <w:pPr>
        <w:ind w:left="5859" w:hanging="728"/>
      </w:pPr>
      <w:rPr>
        <w:rFonts w:hint="default"/>
        <w:lang w:val="en-US" w:eastAsia="en-US" w:bidi="ar-SA"/>
      </w:rPr>
    </w:lvl>
    <w:lvl w:ilvl="7" w:tplc="E2CC4C56">
      <w:numFmt w:val="bullet"/>
      <w:lvlText w:val="•"/>
      <w:lvlJc w:val="left"/>
      <w:pPr>
        <w:ind w:left="6696" w:hanging="728"/>
      </w:pPr>
      <w:rPr>
        <w:rFonts w:hint="default"/>
        <w:lang w:val="en-US" w:eastAsia="en-US" w:bidi="ar-SA"/>
      </w:rPr>
    </w:lvl>
    <w:lvl w:ilvl="8" w:tplc="0A4EC462">
      <w:numFmt w:val="bullet"/>
      <w:lvlText w:val="•"/>
      <w:lvlJc w:val="left"/>
      <w:pPr>
        <w:ind w:left="7533" w:hanging="728"/>
      </w:pPr>
      <w:rPr>
        <w:rFonts w:hint="default"/>
        <w:lang w:val="en-US" w:eastAsia="en-US" w:bidi="ar-SA"/>
      </w:rPr>
    </w:lvl>
  </w:abstractNum>
  <w:abstractNum w:abstractNumId="1" w15:restartNumberingAfterBreak="0">
    <w:nsid w:val="4CE24FD9"/>
    <w:multiLevelType w:val="hybridMultilevel"/>
    <w:tmpl w:val="9F6EDEDE"/>
    <w:lvl w:ilvl="0" w:tplc="FD6E1748">
      <w:start w:val="1"/>
      <w:numFmt w:val="decimal"/>
      <w:lvlText w:val="%1."/>
      <w:lvlJc w:val="left"/>
      <w:pPr>
        <w:ind w:left="1193" w:hanging="360"/>
      </w:pPr>
      <w:rPr>
        <w:rFonts w:hint="default"/>
      </w:rPr>
    </w:lvl>
    <w:lvl w:ilvl="1" w:tplc="08090019" w:tentative="1">
      <w:start w:val="1"/>
      <w:numFmt w:val="lowerLetter"/>
      <w:lvlText w:val="%2."/>
      <w:lvlJc w:val="left"/>
      <w:pPr>
        <w:ind w:left="1913" w:hanging="360"/>
      </w:pPr>
    </w:lvl>
    <w:lvl w:ilvl="2" w:tplc="0809001B" w:tentative="1">
      <w:start w:val="1"/>
      <w:numFmt w:val="lowerRoman"/>
      <w:lvlText w:val="%3."/>
      <w:lvlJc w:val="right"/>
      <w:pPr>
        <w:ind w:left="2633" w:hanging="180"/>
      </w:pPr>
    </w:lvl>
    <w:lvl w:ilvl="3" w:tplc="0809000F" w:tentative="1">
      <w:start w:val="1"/>
      <w:numFmt w:val="decimal"/>
      <w:lvlText w:val="%4."/>
      <w:lvlJc w:val="left"/>
      <w:pPr>
        <w:ind w:left="3353" w:hanging="360"/>
      </w:pPr>
    </w:lvl>
    <w:lvl w:ilvl="4" w:tplc="08090019" w:tentative="1">
      <w:start w:val="1"/>
      <w:numFmt w:val="lowerLetter"/>
      <w:lvlText w:val="%5."/>
      <w:lvlJc w:val="left"/>
      <w:pPr>
        <w:ind w:left="4073" w:hanging="360"/>
      </w:pPr>
    </w:lvl>
    <w:lvl w:ilvl="5" w:tplc="0809001B" w:tentative="1">
      <w:start w:val="1"/>
      <w:numFmt w:val="lowerRoman"/>
      <w:lvlText w:val="%6."/>
      <w:lvlJc w:val="right"/>
      <w:pPr>
        <w:ind w:left="4793" w:hanging="180"/>
      </w:pPr>
    </w:lvl>
    <w:lvl w:ilvl="6" w:tplc="0809000F" w:tentative="1">
      <w:start w:val="1"/>
      <w:numFmt w:val="decimal"/>
      <w:lvlText w:val="%7."/>
      <w:lvlJc w:val="left"/>
      <w:pPr>
        <w:ind w:left="5513" w:hanging="360"/>
      </w:pPr>
    </w:lvl>
    <w:lvl w:ilvl="7" w:tplc="08090019" w:tentative="1">
      <w:start w:val="1"/>
      <w:numFmt w:val="lowerLetter"/>
      <w:lvlText w:val="%8."/>
      <w:lvlJc w:val="left"/>
      <w:pPr>
        <w:ind w:left="6233" w:hanging="360"/>
      </w:pPr>
    </w:lvl>
    <w:lvl w:ilvl="8" w:tplc="0809001B" w:tentative="1">
      <w:start w:val="1"/>
      <w:numFmt w:val="lowerRoman"/>
      <w:lvlText w:val="%9."/>
      <w:lvlJc w:val="right"/>
      <w:pPr>
        <w:ind w:left="6953" w:hanging="180"/>
      </w:pPr>
    </w:lvl>
  </w:abstractNum>
  <w:num w:numId="1" w16cid:durableId="1404184582">
    <w:abstractNumId w:val="0"/>
  </w:num>
  <w:num w:numId="2" w16cid:durableId="20464440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7FD"/>
    <w:rsid w:val="000702A7"/>
    <w:rsid w:val="000E1BE1"/>
    <w:rsid w:val="001D27FD"/>
    <w:rsid w:val="002005D3"/>
    <w:rsid w:val="002708C2"/>
    <w:rsid w:val="002E682B"/>
    <w:rsid w:val="00307969"/>
    <w:rsid w:val="005067BC"/>
    <w:rsid w:val="00677EE3"/>
    <w:rsid w:val="00694529"/>
    <w:rsid w:val="006A23A3"/>
    <w:rsid w:val="006E0012"/>
    <w:rsid w:val="00735C9E"/>
    <w:rsid w:val="00804538"/>
    <w:rsid w:val="008E7E55"/>
    <w:rsid w:val="009515F4"/>
    <w:rsid w:val="00A70183"/>
    <w:rsid w:val="00A942ED"/>
    <w:rsid w:val="00B11DC2"/>
    <w:rsid w:val="00B90E75"/>
    <w:rsid w:val="00DA6B39"/>
    <w:rsid w:val="00E048D9"/>
    <w:rsid w:val="00E1306C"/>
    <w:rsid w:val="00F43493"/>
    <w:rsid w:val="00F67DF2"/>
    <w:rsid w:val="00F7130E"/>
    <w:rsid w:val="00F80C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9DC94"/>
  <w15:docId w15:val="{B07FB3E0-0647-41C4-82D5-9338B6E39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Light" w:eastAsia="Calibri Light" w:hAnsi="Calibri Light" w:cs="Calibri Light"/>
    </w:rPr>
  </w:style>
  <w:style w:type="paragraph" w:styleId="Heading1">
    <w:name w:val="heading 1"/>
    <w:basedOn w:val="Normal"/>
    <w:link w:val="Heading1Char"/>
    <w:uiPriority w:val="9"/>
    <w:qFormat/>
    <w:rsid w:val="000702A7"/>
    <w:pPr>
      <w:ind w:left="834" w:hanging="360"/>
      <w:outlineLvl w:val="0"/>
    </w:pPr>
    <w:rPr>
      <w:rFonts w:ascii="Tahoma" w:eastAsia="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20"/>
      <w:ind w:left="821" w:hanging="710"/>
    </w:pPr>
    <w:rPr>
      <w:sz w:val="24"/>
      <w:szCs w:val="24"/>
    </w:rPr>
  </w:style>
  <w:style w:type="paragraph" w:styleId="Title">
    <w:name w:val="Title"/>
    <w:basedOn w:val="Normal"/>
    <w:uiPriority w:val="10"/>
    <w:qFormat/>
    <w:pPr>
      <w:spacing w:before="120"/>
      <w:ind w:left="2619" w:right="1961"/>
      <w:jc w:val="center"/>
    </w:pPr>
    <w:rPr>
      <w:sz w:val="32"/>
      <w:szCs w:val="32"/>
    </w:rPr>
  </w:style>
  <w:style w:type="paragraph" w:styleId="ListParagraph">
    <w:name w:val="List Paragraph"/>
    <w:basedOn w:val="Normal"/>
    <w:uiPriority w:val="1"/>
    <w:qFormat/>
    <w:pPr>
      <w:spacing w:before="120"/>
      <w:ind w:left="821" w:hanging="710"/>
    </w:pPr>
  </w:style>
  <w:style w:type="paragraph" w:customStyle="1" w:styleId="TableParagraph">
    <w:name w:val="Table Paragraph"/>
    <w:basedOn w:val="Normal"/>
    <w:uiPriority w:val="1"/>
    <w:qFormat/>
  </w:style>
  <w:style w:type="character" w:customStyle="1" w:styleId="Heading1Char">
    <w:name w:val="Heading 1 Char"/>
    <w:basedOn w:val="DefaultParagraphFont"/>
    <w:link w:val="Heading1"/>
    <w:uiPriority w:val="9"/>
    <w:rsid w:val="000702A7"/>
    <w:rPr>
      <w:rFonts w:ascii="Tahoma" w:eastAsia="Tahoma" w:hAnsi="Tahoma" w:cs="Tahoma"/>
      <w:b/>
      <w:bCs/>
    </w:rPr>
  </w:style>
  <w:style w:type="paragraph" w:styleId="Header">
    <w:name w:val="header"/>
    <w:basedOn w:val="Normal"/>
    <w:link w:val="HeaderChar"/>
    <w:uiPriority w:val="99"/>
    <w:unhideWhenUsed/>
    <w:rsid w:val="002708C2"/>
    <w:pPr>
      <w:tabs>
        <w:tab w:val="center" w:pos="4513"/>
        <w:tab w:val="right" w:pos="9026"/>
      </w:tabs>
    </w:pPr>
  </w:style>
  <w:style w:type="character" w:customStyle="1" w:styleId="HeaderChar">
    <w:name w:val="Header Char"/>
    <w:basedOn w:val="DefaultParagraphFont"/>
    <w:link w:val="Header"/>
    <w:uiPriority w:val="99"/>
    <w:rsid w:val="002708C2"/>
    <w:rPr>
      <w:rFonts w:ascii="Calibri Light" w:eastAsia="Calibri Light" w:hAnsi="Calibri Light" w:cs="Calibri Light"/>
    </w:rPr>
  </w:style>
  <w:style w:type="paragraph" w:styleId="Footer">
    <w:name w:val="footer"/>
    <w:basedOn w:val="Normal"/>
    <w:link w:val="FooterChar"/>
    <w:uiPriority w:val="99"/>
    <w:unhideWhenUsed/>
    <w:rsid w:val="002708C2"/>
    <w:pPr>
      <w:tabs>
        <w:tab w:val="center" w:pos="4513"/>
        <w:tab w:val="right" w:pos="9026"/>
      </w:tabs>
    </w:pPr>
  </w:style>
  <w:style w:type="character" w:customStyle="1" w:styleId="FooterChar">
    <w:name w:val="Footer Char"/>
    <w:basedOn w:val="DefaultParagraphFont"/>
    <w:link w:val="Footer"/>
    <w:uiPriority w:val="99"/>
    <w:rsid w:val="002708C2"/>
    <w:rPr>
      <w:rFonts w:ascii="Calibri Light" w:eastAsia="Calibri Light" w:hAnsi="Calibri Light" w:cs="Calibri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cclerk.halvergate@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748</Words>
  <Characters>4224</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dc:creator>
  <cp:lastModifiedBy>Philip Stone</cp:lastModifiedBy>
  <cp:revision>2</cp:revision>
  <dcterms:created xsi:type="dcterms:W3CDTF">2024-07-15T04:53:00Z</dcterms:created>
  <dcterms:modified xsi:type="dcterms:W3CDTF">2024-07-15T04:53:00Z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2024-05-18T00:00:00Z</vt:filetime>
  </property>
  <property fmtid="{D5CDD505-2E9C-101B-9397-08002B2CF9AE}" pid="3" name="Creator">
    <vt:lpwstr>Microsoft® Word 2019</vt:lpwstr>
  </property>
  <property fmtid="{D5CDD505-2E9C-101B-9397-08002B2CF9AE}" pid="4" name="LastSaved">
    <vt:filetime>2024-06-30T00:00:00Z</vt:filetime>
  </property>
  <property fmtid="{D5CDD505-2E9C-101B-9397-08002B2CF9AE}" pid="5" name="GrammarlyDocumentId">
    <vt:lpwstr>1bc0c175ce6f05cf0600bcd5dd18977eabe4aecd521d1d83a8244ecce9229f84</vt:lpwstr>
  </property>
</Properties>
</file>