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599E" w14:textId="1634C0E6" w:rsidR="008A5762" w:rsidRDefault="00000000" w:rsidP="00D22F61">
      <w:pPr>
        <w:spacing w:before="77"/>
        <w:ind w:left="114"/>
        <w:rPr>
          <w:rFonts w:ascii="Century Gothic" w:hAnsi="Century Gothic" w:cs="Tahoma"/>
          <w:b/>
          <w:w w:val="90"/>
          <w:sz w:val="32"/>
          <w:szCs w:val="32"/>
          <w:u w:val="single"/>
        </w:rPr>
      </w:pPr>
      <w:r w:rsidRPr="00A60851">
        <w:rPr>
          <w:rFonts w:ascii="Century Gothic" w:hAnsi="Century Gothic" w:cs="Tahoma"/>
          <w:b/>
          <w:w w:val="90"/>
          <w:sz w:val="32"/>
          <w:szCs w:val="32"/>
          <w:u w:val="single"/>
        </w:rPr>
        <w:t>HALVERGATE</w:t>
      </w:r>
      <w:r w:rsidRPr="00A60851">
        <w:rPr>
          <w:rFonts w:ascii="Century Gothic" w:hAnsi="Century Gothic" w:cs="Tahoma"/>
          <w:b/>
          <w:spacing w:val="18"/>
          <w:w w:val="90"/>
          <w:sz w:val="32"/>
          <w:szCs w:val="32"/>
          <w:u w:val="single"/>
        </w:rPr>
        <w:t xml:space="preserve"> </w:t>
      </w:r>
      <w:r w:rsidRPr="00A60851">
        <w:rPr>
          <w:rFonts w:ascii="Century Gothic" w:hAnsi="Century Gothic" w:cs="Tahoma"/>
          <w:b/>
          <w:w w:val="90"/>
          <w:sz w:val="32"/>
          <w:szCs w:val="32"/>
          <w:u w:val="single"/>
        </w:rPr>
        <w:t>PARISH</w:t>
      </w:r>
      <w:r w:rsidRPr="00A60851">
        <w:rPr>
          <w:rFonts w:ascii="Century Gothic" w:hAnsi="Century Gothic" w:cs="Tahoma"/>
          <w:b/>
          <w:spacing w:val="20"/>
          <w:w w:val="90"/>
          <w:sz w:val="32"/>
          <w:szCs w:val="32"/>
          <w:u w:val="single"/>
        </w:rPr>
        <w:t xml:space="preserve"> </w:t>
      </w:r>
      <w:r w:rsidRPr="00A60851">
        <w:rPr>
          <w:rFonts w:ascii="Century Gothic" w:hAnsi="Century Gothic" w:cs="Tahoma"/>
          <w:b/>
          <w:w w:val="90"/>
          <w:sz w:val="32"/>
          <w:szCs w:val="32"/>
          <w:u w:val="single"/>
        </w:rPr>
        <w:t>COUNCIL</w:t>
      </w:r>
    </w:p>
    <w:p w14:paraId="572A6A3B" w14:textId="64ACD6C5" w:rsidR="007D1DF1" w:rsidRPr="000A5A26" w:rsidRDefault="007D1DF1" w:rsidP="007D1DF1">
      <w:pPr>
        <w:spacing w:before="100" w:line="242" w:lineRule="auto"/>
        <w:ind w:left="114" w:right="111"/>
        <w:jc w:val="both"/>
        <w:rPr>
          <w:rFonts w:ascii="Century Gothic" w:hAnsi="Century Gothic" w:cs="Tahoma"/>
          <w:b/>
          <w:sz w:val="20"/>
          <w:szCs w:val="20"/>
        </w:rPr>
      </w:pPr>
      <w:r w:rsidRPr="000A5A26">
        <w:rPr>
          <w:rFonts w:ascii="Century Gothic" w:hAnsi="Century Gothic" w:cs="Tahoma"/>
          <w:w w:val="95"/>
          <w:sz w:val="20"/>
          <w:szCs w:val="20"/>
        </w:rPr>
        <w:t>Minutes of a meeting of Halvergate Parish Council held at the QEII Playing Field pavilion o</w:t>
      </w:r>
      <w:r w:rsidRPr="000A5A26">
        <w:rPr>
          <w:rFonts w:ascii="Century Gothic" w:hAnsi="Century Gothic" w:cs="Tahoma"/>
          <w:sz w:val="20"/>
          <w:szCs w:val="20"/>
        </w:rPr>
        <w:t>n</w:t>
      </w:r>
      <w:r w:rsidRPr="000A5A26">
        <w:rPr>
          <w:rFonts w:ascii="Century Gothic" w:hAnsi="Century Gothic" w:cs="Tahoma"/>
          <w:spacing w:val="-7"/>
          <w:sz w:val="20"/>
          <w:szCs w:val="20"/>
        </w:rPr>
        <w:t xml:space="preserve"> </w:t>
      </w:r>
      <w:r w:rsidRPr="000A5A26">
        <w:rPr>
          <w:rFonts w:ascii="Century Gothic" w:hAnsi="Century Gothic" w:cs="Tahoma"/>
          <w:sz w:val="20"/>
          <w:szCs w:val="20"/>
        </w:rPr>
        <w:t>Wednesday</w:t>
      </w:r>
      <w:r w:rsidRPr="000A5A26">
        <w:rPr>
          <w:rFonts w:ascii="Century Gothic" w:hAnsi="Century Gothic" w:cs="Tahoma"/>
          <w:spacing w:val="-7"/>
          <w:sz w:val="20"/>
          <w:szCs w:val="20"/>
        </w:rPr>
        <w:t xml:space="preserve"> 24</w:t>
      </w:r>
      <w:r w:rsidRPr="000A5A26">
        <w:rPr>
          <w:rFonts w:ascii="Century Gothic" w:hAnsi="Century Gothic" w:cs="Tahoma"/>
          <w:spacing w:val="-7"/>
          <w:sz w:val="20"/>
          <w:szCs w:val="20"/>
          <w:vertAlign w:val="superscript"/>
        </w:rPr>
        <w:t>th</w:t>
      </w:r>
      <w:r w:rsidRPr="000A5A26">
        <w:rPr>
          <w:rFonts w:ascii="Century Gothic" w:hAnsi="Century Gothic" w:cs="Tahoma"/>
          <w:spacing w:val="-7"/>
          <w:sz w:val="20"/>
          <w:szCs w:val="20"/>
        </w:rPr>
        <w:t xml:space="preserve"> January </w:t>
      </w:r>
      <w:r w:rsidRPr="000A5A26">
        <w:rPr>
          <w:rFonts w:ascii="Century Gothic" w:hAnsi="Century Gothic" w:cs="Tahoma"/>
          <w:sz w:val="20"/>
          <w:szCs w:val="20"/>
        </w:rPr>
        <w:t>2024</w:t>
      </w:r>
      <w:r w:rsidRPr="000A5A26">
        <w:rPr>
          <w:rFonts w:ascii="Century Gothic" w:hAnsi="Century Gothic" w:cs="Tahoma"/>
          <w:spacing w:val="-7"/>
          <w:sz w:val="20"/>
          <w:szCs w:val="20"/>
        </w:rPr>
        <w:t xml:space="preserve"> </w:t>
      </w:r>
      <w:r w:rsidRPr="000A5A26">
        <w:rPr>
          <w:rFonts w:ascii="Century Gothic" w:hAnsi="Century Gothic" w:cs="Tahoma"/>
          <w:sz w:val="20"/>
          <w:szCs w:val="20"/>
        </w:rPr>
        <w:t>at</w:t>
      </w:r>
      <w:r w:rsidRPr="000A5A26">
        <w:rPr>
          <w:rFonts w:ascii="Century Gothic" w:hAnsi="Century Gothic" w:cs="Tahoma"/>
          <w:spacing w:val="-7"/>
          <w:sz w:val="20"/>
          <w:szCs w:val="20"/>
        </w:rPr>
        <w:t xml:space="preserve"> </w:t>
      </w:r>
      <w:r w:rsidRPr="000A5A26">
        <w:rPr>
          <w:rFonts w:ascii="Century Gothic" w:hAnsi="Century Gothic" w:cs="Tahoma"/>
          <w:sz w:val="20"/>
          <w:szCs w:val="20"/>
        </w:rPr>
        <w:t>6 pm.</w:t>
      </w:r>
    </w:p>
    <w:p w14:paraId="113A3719" w14:textId="77777777" w:rsidR="007D1DF1" w:rsidRPr="000A5A26" w:rsidRDefault="007D1DF1" w:rsidP="007D1DF1">
      <w:pPr>
        <w:pStyle w:val="Standard"/>
        <w:ind w:firstLine="114"/>
        <w:rPr>
          <w:rFonts w:ascii="Century Gothic" w:hAnsi="Century Gothic"/>
          <w:sz w:val="20"/>
          <w:szCs w:val="20"/>
        </w:rPr>
      </w:pPr>
    </w:p>
    <w:p w14:paraId="01606F83" w14:textId="1FAA711D" w:rsidR="007D1DF1" w:rsidRPr="000A5A26" w:rsidRDefault="007D1DF1" w:rsidP="007D1DF1">
      <w:pPr>
        <w:pStyle w:val="Standard"/>
        <w:ind w:left="114"/>
        <w:rPr>
          <w:rFonts w:ascii="Century Gothic" w:hAnsi="Century Gothic"/>
          <w:sz w:val="20"/>
          <w:szCs w:val="20"/>
        </w:rPr>
      </w:pPr>
      <w:r w:rsidRPr="000A5A26">
        <w:rPr>
          <w:rFonts w:ascii="Century Gothic" w:hAnsi="Century Gothic"/>
          <w:sz w:val="20"/>
          <w:szCs w:val="20"/>
        </w:rPr>
        <w:t>Present: Councillors: S Hannant, C Hannant, Frosdick, Reader, James (Chair)</w:t>
      </w:r>
    </w:p>
    <w:p w14:paraId="6BA29542" w14:textId="77777777" w:rsidR="007D1DF1" w:rsidRPr="000A5A26" w:rsidRDefault="007D1DF1" w:rsidP="007D1DF1">
      <w:pPr>
        <w:pStyle w:val="Standard"/>
        <w:rPr>
          <w:rFonts w:ascii="Century Gothic" w:hAnsi="Century Gothic"/>
          <w:sz w:val="20"/>
          <w:szCs w:val="20"/>
        </w:rPr>
      </w:pPr>
    </w:p>
    <w:p w14:paraId="5744E64F" w14:textId="77777777" w:rsidR="007D1DF1" w:rsidRPr="000A5A26" w:rsidRDefault="007D1DF1" w:rsidP="007D1DF1">
      <w:pPr>
        <w:pStyle w:val="Standard"/>
        <w:ind w:firstLine="114"/>
        <w:rPr>
          <w:rFonts w:ascii="Century Gothic" w:hAnsi="Century Gothic"/>
          <w:sz w:val="20"/>
          <w:szCs w:val="20"/>
        </w:rPr>
      </w:pPr>
      <w:r w:rsidRPr="000A5A26">
        <w:rPr>
          <w:rFonts w:ascii="Century Gothic" w:hAnsi="Century Gothic"/>
          <w:sz w:val="20"/>
          <w:szCs w:val="20"/>
        </w:rPr>
        <w:t>In attendance: Parish Clerk P Stone</w:t>
      </w:r>
    </w:p>
    <w:p w14:paraId="09444848" w14:textId="371181FF" w:rsidR="007D1DF1" w:rsidRPr="000A5A26" w:rsidRDefault="007D1DF1" w:rsidP="007D1DF1">
      <w:pPr>
        <w:pStyle w:val="Standard"/>
        <w:ind w:firstLine="114"/>
        <w:rPr>
          <w:rFonts w:ascii="Century Gothic" w:hAnsi="Century Gothic"/>
          <w:sz w:val="20"/>
          <w:szCs w:val="20"/>
        </w:rPr>
      </w:pPr>
      <w:r w:rsidRPr="000A5A26">
        <w:rPr>
          <w:rFonts w:ascii="Century Gothic" w:hAnsi="Century Gothic"/>
          <w:sz w:val="20"/>
          <w:szCs w:val="20"/>
        </w:rPr>
        <w:t xml:space="preserve">District Councillor Nurden </w:t>
      </w:r>
    </w:p>
    <w:p w14:paraId="1B95B4FF" w14:textId="1E103942" w:rsidR="007D1DF1" w:rsidRPr="000A5A26" w:rsidRDefault="00B006B0" w:rsidP="007D1DF1">
      <w:pPr>
        <w:pStyle w:val="Standard"/>
        <w:ind w:firstLine="114"/>
        <w:rPr>
          <w:rFonts w:ascii="Century Gothic" w:hAnsi="Century Gothic"/>
          <w:sz w:val="20"/>
          <w:szCs w:val="20"/>
        </w:rPr>
      </w:pPr>
      <w:r>
        <w:rPr>
          <w:rFonts w:ascii="Century Gothic" w:hAnsi="Century Gothic"/>
          <w:sz w:val="20"/>
          <w:szCs w:val="20"/>
        </w:rPr>
        <w:t>1</w:t>
      </w:r>
      <w:r w:rsidR="007D1DF1" w:rsidRPr="000A5A26">
        <w:rPr>
          <w:rFonts w:ascii="Century Gothic" w:hAnsi="Century Gothic"/>
          <w:sz w:val="20"/>
          <w:szCs w:val="20"/>
        </w:rPr>
        <w:t xml:space="preserve"> member of the public</w:t>
      </w:r>
    </w:p>
    <w:p w14:paraId="55407678" w14:textId="77777777" w:rsidR="0014789F" w:rsidRPr="000A5A26" w:rsidRDefault="0014789F" w:rsidP="007D1DF1">
      <w:pPr>
        <w:spacing w:before="100" w:line="242" w:lineRule="auto"/>
        <w:ind w:right="111"/>
        <w:jc w:val="both"/>
        <w:rPr>
          <w:rFonts w:ascii="Century Gothic" w:hAnsi="Century Gothic" w:cs="Tahoma"/>
          <w:sz w:val="20"/>
          <w:szCs w:val="20"/>
        </w:rPr>
      </w:pPr>
    </w:p>
    <w:p w14:paraId="2BF4B400" w14:textId="4DF1BE81" w:rsidR="008A5762" w:rsidRPr="000A5A26" w:rsidRDefault="00000000" w:rsidP="00C43206">
      <w:pPr>
        <w:pStyle w:val="BodyText"/>
        <w:spacing w:before="2" w:line="242" w:lineRule="auto"/>
        <w:ind w:left="114" w:right="112"/>
        <w:jc w:val="both"/>
        <w:rPr>
          <w:rFonts w:ascii="Century Gothic" w:hAnsi="Century Gothic" w:cs="Tahoma"/>
          <w:color w:val="0000FF"/>
          <w:sz w:val="20"/>
          <w:szCs w:val="20"/>
          <w:u w:val="single" w:color="0000FF"/>
        </w:rPr>
      </w:pPr>
      <w:r w:rsidRPr="000A5A26">
        <w:rPr>
          <w:rFonts w:ascii="Century Gothic" w:hAnsi="Century Gothic" w:cs="Tahoma"/>
          <w:sz w:val="20"/>
          <w:szCs w:val="20"/>
        </w:rPr>
        <w:t>Members of the public and the press are welcome to attend. Should you wish to ask a</w:t>
      </w:r>
      <w:r w:rsidRPr="000A5A26">
        <w:rPr>
          <w:rFonts w:ascii="Century Gothic" w:hAnsi="Century Gothic" w:cs="Tahoma"/>
          <w:spacing w:val="1"/>
          <w:sz w:val="20"/>
          <w:szCs w:val="20"/>
        </w:rPr>
        <w:t xml:space="preserve"> </w:t>
      </w:r>
      <w:r w:rsidRPr="000A5A26">
        <w:rPr>
          <w:rFonts w:ascii="Century Gothic" w:hAnsi="Century Gothic" w:cs="Tahoma"/>
          <w:sz w:val="20"/>
          <w:szCs w:val="20"/>
        </w:rPr>
        <w:t>question</w:t>
      </w:r>
      <w:r w:rsidRPr="000A5A26">
        <w:rPr>
          <w:rFonts w:ascii="Century Gothic" w:hAnsi="Century Gothic" w:cs="Tahoma"/>
          <w:spacing w:val="-18"/>
          <w:sz w:val="20"/>
          <w:szCs w:val="20"/>
        </w:rPr>
        <w:t xml:space="preserve"> </w:t>
      </w:r>
      <w:r w:rsidRPr="000A5A26">
        <w:rPr>
          <w:rFonts w:ascii="Century Gothic" w:hAnsi="Century Gothic" w:cs="Tahoma"/>
          <w:sz w:val="20"/>
          <w:szCs w:val="20"/>
        </w:rPr>
        <w:t>or</w:t>
      </w:r>
      <w:r w:rsidRPr="000A5A26">
        <w:rPr>
          <w:rFonts w:ascii="Century Gothic" w:hAnsi="Century Gothic" w:cs="Tahoma"/>
          <w:spacing w:val="-17"/>
          <w:sz w:val="20"/>
          <w:szCs w:val="20"/>
        </w:rPr>
        <w:t xml:space="preserve"> </w:t>
      </w:r>
      <w:r w:rsidRPr="000A5A26">
        <w:rPr>
          <w:rFonts w:ascii="Century Gothic" w:hAnsi="Century Gothic" w:cs="Tahoma"/>
          <w:sz w:val="20"/>
          <w:szCs w:val="20"/>
        </w:rPr>
        <w:t>highlight</w:t>
      </w:r>
      <w:r w:rsidRPr="000A5A26">
        <w:rPr>
          <w:rFonts w:ascii="Century Gothic" w:hAnsi="Century Gothic" w:cs="Tahoma"/>
          <w:spacing w:val="-18"/>
          <w:sz w:val="20"/>
          <w:szCs w:val="20"/>
        </w:rPr>
        <w:t xml:space="preserve"> </w:t>
      </w:r>
      <w:r w:rsidRPr="000A5A26">
        <w:rPr>
          <w:rFonts w:ascii="Century Gothic" w:hAnsi="Century Gothic" w:cs="Tahoma"/>
          <w:sz w:val="20"/>
          <w:szCs w:val="20"/>
        </w:rPr>
        <w:t>an</w:t>
      </w:r>
      <w:r w:rsidRPr="000A5A26">
        <w:rPr>
          <w:rFonts w:ascii="Century Gothic" w:hAnsi="Century Gothic" w:cs="Tahoma"/>
          <w:spacing w:val="-18"/>
          <w:sz w:val="20"/>
          <w:szCs w:val="20"/>
        </w:rPr>
        <w:t xml:space="preserve"> </w:t>
      </w:r>
      <w:r w:rsidRPr="000A5A26">
        <w:rPr>
          <w:rFonts w:ascii="Century Gothic" w:hAnsi="Century Gothic" w:cs="Tahoma"/>
          <w:sz w:val="20"/>
          <w:szCs w:val="20"/>
        </w:rPr>
        <w:t>issue</w:t>
      </w:r>
      <w:r w:rsidRPr="000A5A26">
        <w:rPr>
          <w:rFonts w:ascii="Century Gothic" w:hAnsi="Century Gothic" w:cs="Tahoma"/>
          <w:spacing w:val="-18"/>
          <w:sz w:val="20"/>
          <w:szCs w:val="20"/>
        </w:rPr>
        <w:t xml:space="preserve"> </w:t>
      </w:r>
      <w:r w:rsidRPr="000A5A26">
        <w:rPr>
          <w:rFonts w:ascii="Century Gothic" w:hAnsi="Century Gothic" w:cs="Tahoma"/>
          <w:sz w:val="20"/>
          <w:szCs w:val="20"/>
        </w:rPr>
        <w:t>or</w:t>
      </w:r>
      <w:r w:rsidRPr="000A5A26">
        <w:rPr>
          <w:rFonts w:ascii="Century Gothic" w:hAnsi="Century Gothic" w:cs="Tahoma"/>
          <w:spacing w:val="-18"/>
          <w:sz w:val="20"/>
          <w:szCs w:val="20"/>
        </w:rPr>
        <w:t xml:space="preserve"> </w:t>
      </w:r>
      <w:r w:rsidRPr="000A5A26">
        <w:rPr>
          <w:rFonts w:ascii="Century Gothic" w:hAnsi="Century Gothic" w:cs="Tahoma"/>
          <w:sz w:val="20"/>
          <w:szCs w:val="20"/>
        </w:rPr>
        <w:t>comment</w:t>
      </w:r>
      <w:r w:rsidRPr="000A5A26">
        <w:rPr>
          <w:rFonts w:ascii="Century Gothic" w:hAnsi="Century Gothic" w:cs="Tahoma"/>
          <w:spacing w:val="-17"/>
          <w:sz w:val="20"/>
          <w:szCs w:val="20"/>
        </w:rPr>
        <w:t xml:space="preserve"> </w:t>
      </w:r>
      <w:r w:rsidRPr="000A5A26">
        <w:rPr>
          <w:rFonts w:ascii="Century Gothic" w:hAnsi="Century Gothic" w:cs="Tahoma"/>
          <w:sz w:val="20"/>
          <w:szCs w:val="20"/>
        </w:rPr>
        <w:t>on</w:t>
      </w:r>
      <w:r w:rsidRPr="000A5A26">
        <w:rPr>
          <w:rFonts w:ascii="Century Gothic" w:hAnsi="Century Gothic" w:cs="Tahoma"/>
          <w:spacing w:val="-18"/>
          <w:sz w:val="20"/>
          <w:szCs w:val="20"/>
        </w:rPr>
        <w:t xml:space="preserve"> </w:t>
      </w:r>
      <w:r w:rsidRPr="000A5A26">
        <w:rPr>
          <w:rFonts w:ascii="Century Gothic" w:hAnsi="Century Gothic" w:cs="Tahoma"/>
          <w:sz w:val="20"/>
          <w:szCs w:val="20"/>
        </w:rPr>
        <w:t>anything</w:t>
      </w:r>
      <w:r w:rsidRPr="000A5A26">
        <w:rPr>
          <w:rFonts w:ascii="Century Gothic" w:hAnsi="Century Gothic" w:cs="Tahoma"/>
          <w:spacing w:val="-18"/>
          <w:sz w:val="20"/>
          <w:szCs w:val="20"/>
        </w:rPr>
        <w:t xml:space="preserve"> </w:t>
      </w:r>
      <w:r w:rsidRPr="000A5A26">
        <w:rPr>
          <w:rFonts w:ascii="Century Gothic" w:hAnsi="Century Gothic" w:cs="Tahoma"/>
          <w:sz w:val="20"/>
          <w:szCs w:val="20"/>
        </w:rPr>
        <w:t>on</w:t>
      </w:r>
      <w:r w:rsidRPr="000A5A26">
        <w:rPr>
          <w:rFonts w:ascii="Century Gothic" w:hAnsi="Century Gothic" w:cs="Tahoma"/>
          <w:spacing w:val="-17"/>
          <w:sz w:val="20"/>
          <w:szCs w:val="20"/>
        </w:rPr>
        <w:t xml:space="preserve"> </w:t>
      </w:r>
      <w:r w:rsidRPr="000A5A26">
        <w:rPr>
          <w:rFonts w:ascii="Century Gothic" w:hAnsi="Century Gothic" w:cs="Tahoma"/>
          <w:sz w:val="20"/>
          <w:szCs w:val="20"/>
        </w:rPr>
        <w:t>the</w:t>
      </w:r>
      <w:r w:rsidRPr="000A5A26">
        <w:rPr>
          <w:rFonts w:ascii="Century Gothic" w:hAnsi="Century Gothic" w:cs="Tahoma"/>
          <w:spacing w:val="-17"/>
          <w:sz w:val="20"/>
          <w:szCs w:val="20"/>
        </w:rPr>
        <w:t xml:space="preserve"> </w:t>
      </w:r>
      <w:r w:rsidRPr="000A5A26">
        <w:rPr>
          <w:rFonts w:ascii="Century Gothic" w:hAnsi="Century Gothic" w:cs="Tahoma"/>
          <w:sz w:val="20"/>
          <w:szCs w:val="20"/>
        </w:rPr>
        <w:t>agenda</w:t>
      </w:r>
      <w:r w:rsidRPr="000A5A26">
        <w:rPr>
          <w:rFonts w:ascii="Century Gothic" w:hAnsi="Century Gothic" w:cs="Tahoma"/>
          <w:spacing w:val="-18"/>
          <w:sz w:val="20"/>
          <w:szCs w:val="20"/>
        </w:rPr>
        <w:t xml:space="preserve"> </w:t>
      </w:r>
      <w:r w:rsidRPr="000A5A26">
        <w:rPr>
          <w:rFonts w:ascii="Century Gothic" w:hAnsi="Century Gothic" w:cs="Tahoma"/>
          <w:sz w:val="20"/>
          <w:szCs w:val="20"/>
        </w:rPr>
        <w:t>please</w:t>
      </w:r>
      <w:r w:rsidRPr="000A5A26">
        <w:rPr>
          <w:rFonts w:ascii="Century Gothic" w:hAnsi="Century Gothic" w:cs="Tahoma"/>
          <w:spacing w:val="-17"/>
          <w:sz w:val="20"/>
          <w:szCs w:val="20"/>
        </w:rPr>
        <w:t xml:space="preserve"> </w:t>
      </w:r>
      <w:r w:rsidRPr="000A5A26">
        <w:rPr>
          <w:rFonts w:ascii="Century Gothic" w:hAnsi="Century Gothic" w:cs="Tahoma"/>
          <w:sz w:val="20"/>
          <w:szCs w:val="20"/>
        </w:rPr>
        <w:t>contact</w:t>
      </w:r>
      <w:r w:rsidRPr="000A5A26">
        <w:rPr>
          <w:rFonts w:ascii="Century Gothic" w:hAnsi="Century Gothic" w:cs="Tahoma"/>
          <w:spacing w:val="-18"/>
          <w:sz w:val="20"/>
          <w:szCs w:val="20"/>
        </w:rPr>
        <w:t xml:space="preserve"> </w:t>
      </w:r>
      <w:r w:rsidRPr="000A5A26">
        <w:rPr>
          <w:rFonts w:ascii="Century Gothic" w:hAnsi="Century Gothic" w:cs="Tahoma"/>
          <w:sz w:val="20"/>
          <w:szCs w:val="20"/>
        </w:rPr>
        <w:t>the</w:t>
      </w:r>
      <w:r w:rsidRPr="000A5A26">
        <w:rPr>
          <w:rFonts w:ascii="Century Gothic" w:hAnsi="Century Gothic" w:cs="Tahoma"/>
          <w:spacing w:val="-75"/>
          <w:sz w:val="20"/>
          <w:szCs w:val="20"/>
        </w:rPr>
        <w:t xml:space="preserve"> </w:t>
      </w:r>
      <w:r w:rsidRPr="000A5A26">
        <w:rPr>
          <w:rFonts w:ascii="Century Gothic" w:hAnsi="Century Gothic" w:cs="Tahoma"/>
          <w:sz w:val="20"/>
          <w:szCs w:val="20"/>
        </w:rPr>
        <w:t>clerk</w:t>
      </w:r>
      <w:r w:rsidRPr="000A5A26">
        <w:rPr>
          <w:rFonts w:ascii="Century Gothic" w:hAnsi="Century Gothic" w:cs="Tahoma"/>
          <w:spacing w:val="-18"/>
          <w:sz w:val="20"/>
          <w:szCs w:val="20"/>
        </w:rPr>
        <w:t xml:space="preserve"> </w:t>
      </w:r>
      <w:r w:rsidRPr="000A5A26">
        <w:rPr>
          <w:rFonts w:ascii="Century Gothic" w:hAnsi="Century Gothic" w:cs="Tahoma"/>
          <w:sz w:val="20"/>
          <w:szCs w:val="20"/>
        </w:rPr>
        <w:t>at</w:t>
      </w:r>
      <w:r w:rsidRPr="000A5A26">
        <w:rPr>
          <w:rFonts w:ascii="Century Gothic" w:hAnsi="Century Gothic" w:cs="Tahoma"/>
          <w:spacing w:val="-17"/>
          <w:sz w:val="20"/>
          <w:szCs w:val="20"/>
        </w:rPr>
        <w:t xml:space="preserve"> </w:t>
      </w:r>
      <w:hyperlink r:id="rId7">
        <w:r w:rsidRPr="000A5A26">
          <w:rPr>
            <w:rFonts w:ascii="Century Gothic" w:hAnsi="Century Gothic" w:cs="Tahoma"/>
            <w:color w:val="0000FF"/>
            <w:sz w:val="20"/>
            <w:szCs w:val="20"/>
            <w:u w:val="single" w:color="0000FF"/>
          </w:rPr>
          <w:t>pcclerk.halvergate@gmail.com</w:t>
        </w:r>
      </w:hyperlink>
    </w:p>
    <w:p w14:paraId="65AA3140" w14:textId="77777777" w:rsidR="008A5762" w:rsidRPr="000A5A26" w:rsidRDefault="00000000">
      <w:pPr>
        <w:pStyle w:val="Heading1"/>
        <w:spacing w:before="101"/>
        <w:ind w:left="114" w:firstLine="0"/>
        <w:rPr>
          <w:rFonts w:ascii="Century Gothic" w:hAnsi="Century Gothic"/>
          <w:sz w:val="20"/>
          <w:szCs w:val="20"/>
        </w:rPr>
      </w:pPr>
      <w:r w:rsidRPr="000A5A26">
        <w:rPr>
          <w:rFonts w:ascii="Century Gothic" w:hAnsi="Century Gothic"/>
          <w:sz w:val="20"/>
          <w:szCs w:val="20"/>
        </w:rPr>
        <w:t>AGENDA</w:t>
      </w:r>
    </w:p>
    <w:p w14:paraId="4D304881" w14:textId="14E81BAE" w:rsidR="008A5762" w:rsidRPr="000A5A26" w:rsidRDefault="00000000">
      <w:pPr>
        <w:spacing w:before="4"/>
        <w:ind w:left="114"/>
        <w:rPr>
          <w:rFonts w:ascii="Century Gothic" w:hAnsi="Century Gothic" w:cs="Tahoma"/>
          <w:b/>
          <w:sz w:val="20"/>
          <w:szCs w:val="20"/>
        </w:rPr>
      </w:pPr>
      <w:r w:rsidRPr="000A5A26">
        <w:rPr>
          <w:rFonts w:ascii="Century Gothic" w:hAnsi="Century Gothic" w:cs="Tahoma"/>
          <w:b/>
          <w:w w:val="95"/>
          <w:sz w:val="20"/>
          <w:szCs w:val="20"/>
        </w:rPr>
        <w:t>The</w:t>
      </w:r>
      <w:r w:rsidRPr="000A5A26">
        <w:rPr>
          <w:rFonts w:ascii="Century Gothic" w:hAnsi="Century Gothic" w:cs="Tahoma"/>
          <w:b/>
          <w:spacing w:val="12"/>
          <w:w w:val="95"/>
          <w:sz w:val="20"/>
          <w:szCs w:val="20"/>
        </w:rPr>
        <w:t xml:space="preserve"> </w:t>
      </w:r>
      <w:r w:rsidRPr="000A5A26">
        <w:rPr>
          <w:rFonts w:ascii="Century Gothic" w:hAnsi="Century Gothic" w:cs="Tahoma"/>
          <w:b/>
          <w:w w:val="95"/>
          <w:sz w:val="20"/>
          <w:szCs w:val="20"/>
        </w:rPr>
        <w:t>Chair</w:t>
      </w:r>
      <w:r w:rsidRPr="000A5A26">
        <w:rPr>
          <w:rFonts w:ascii="Century Gothic" w:hAnsi="Century Gothic" w:cs="Tahoma"/>
          <w:b/>
          <w:spacing w:val="13"/>
          <w:w w:val="95"/>
          <w:sz w:val="20"/>
          <w:szCs w:val="20"/>
        </w:rPr>
        <w:t xml:space="preserve"> </w:t>
      </w:r>
      <w:r w:rsidRPr="000A5A26">
        <w:rPr>
          <w:rFonts w:ascii="Century Gothic" w:hAnsi="Century Gothic" w:cs="Tahoma"/>
          <w:b/>
          <w:w w:val="95"/>
          <w:sz w:val="20"/>
          <w:szCs w:val="20"/>
        </w:rPr>
        <w:t>welcome</w:t>
      </w:r>
      <w:r w:rsidR="007D1DF1" w:rsidRPr="000A5A26">
        <w:rPr>
          <w:rFonts w:ascii="Century Gothic" w:hAnsi="Century Gothic" w:cs="Tahoma"/>
          <w:b/>
          <w:w w:val="95"/>
          <w:sz w:val="20"/>
          <w:szCs w:val="20"/>
        </w:rPr>
        <w:t xml:space="preserve">d </w:t>
      </w:r>
      <w:r w:rsidRPr="000A5A26">
        <w:rPr>
          <w:rFonts w:ascii="Century Gothic" w:hAnsi="Century Gothic" w:cs="Tahoma"/>
          <w:b/>
          <w:w w:val="95"/>
          <w:sz w:val="20"/>
          <w:szCs w:val="20"/>
        </w:rPr>
        <w:t>members</w:t>
      </w:r>
      <w:r w:rsidRPr="000A5A26">
        <w:rPr>
          <w:rFonts w:ascii="Century Gothic" w:hAnsi="Century Gothic" w:cs="Tahoma"/>
          <w:b/>
          <w:spacing w:val="14"/>
          <w:w w:val="95"/>
          <w:sz w:val="20"/>
          <w:szCs w:val="20"/>
        </w:rPr>
        <w:t xml:space="preserve"> </w:t>
      </w:r>
      <w:r w:rsidRPr="000A5A26">
        <w:rPr>
          <w:rFonts w:ascii="Century Gothic" w:hAnsi="Century Gothic" w:cs="Tahoma"/>
          <w:b/>
          <w:w w:val="95"/>
          <w:sz w:val="20"/>
          <w:szCs w:val="20"/>
        </w:rPr>
        <w:t>of</w:t>
      </w:r>
      <w:r w:rsidRPr="000A5A26">
        <w:rPr>
          <w:rFonts w:ascii="Century Gothic" w:hAnsi="Century Gothic" w:cs="Tahoma"/>
          <w:b/>
          <w:spacing w:val="11"/>
          <w:w w:val="95"/>
          <w:sz w:val="20"/>
          <w:szCs w:val="20"/>
        </w:rPr>
        <w:t xml:space="preserve"> </w:t>
      </w:r>
      <w:r w:rsidRPr="000A5A26">
        <w:rPr>
          <w:rFonts w:ascii="Century Gothic" w:hAnsi="Century Gothic" w:cs="Tahoma"/>
          <w:b/>
          <w:w w:val="95"/>
          <w:sz w:val="20"/>
          <w:szCs w:val="20"/>
        </w:rPr>
        <w:t>the</w:t>
      </w:r>
      <w:r w:rsidRPr="000A5A26">
        <w:rPr>
          <w:rFonts w:ascii="Century Gothic" w:hAnsi="Century Gothic" w:cs="Tahoma"/>
          <w:b/>
          <w:spacing w:val="13"/>
          <w:w w:val="95"/>
          <w:sz w:val="20"/>
          <w:szCs w:val="20"/>
        </w:rPr>
        <w:t xml:space="preserve"> </w:t>
      </w:r>
      <w:r w:rsidRPr="000A5A26">
        <w:rPr>
          <w:rFonts w:ascii="Century Gothic" w:hAnsi="Century Gothic" w:cs="Tahoma"/>
          <w:b/>
          <w:w w:val="95"/>
          <w:sz w:val="20"/>
          <w:szCs w:val="20"/>
        </w:rPr>
        <w:t>public</w:t>
      </w:r>
      <w:r w:rsidR="007D1DF1" w:rsidRPr="000A5A26">
        <w:rPr>
          <w:rFonts w:ascii="Century Gothic" w:hAnsi="Century Gothic" w:cs="Tahoma"/>
          <w:b/>
          <w:w w:val="95"/>
          <w:sz w:val="20"/>
          <w:szCs w:val="20"/>
        </w:rPr>
        <w:t xml:space="preserve"> and</w:t>
      </w:r>
      <w:r w:rsidRPr="000A5A26">
        <w:rPr>
          <w:rFonts w:ascii="Century Gothic" w:hAnsi="Century Gothic" w:cs="Tahoma"/>
          <w:b/>
          <w:spacing w:val="12"/>
          <w:w w:val="95"/>
          <w:sz w:val="20"/>
          <w:szCs w:val="20"/>
        </w:rPr>
        <w:t xml:space="preserve"> </w:t>
      </w:r>
      <w:r w:rsidR="007D1DF1" w:rsidRPr="000A5A26">
        <w:rPr>
          <w:rFonts w:ascii="Century Gothic" w:hAnsi="Century Gothic" w:cs="Tahoma"/>
          <w:b/>
          <w:w w:val="95"/>
          <w:sz w:val="20"/>
          <w:szCs w:val="20"/>
        </w:rPr>
        <w:t>District</w:t>
      </w:r>
      <w:r w:rsidRPr="000A5A26">
        <w:rPr>
          <w:rFonts w:ascii="Century Gothic" w:hAnsi="Century Gothic" w:cs="Tahoma"/>
          <w:b/>
          <w:spacing w:val="12"/>
          <w:w w:val="95"/>
          <w:sz w:val="20"/>
          <w:szCs w:val="20"/>
        </w:rPr>
        <w:t xml:space="preserve"> </w:t>
      </w:r>
      <w:r w:rsidRPr="000A5A26">
        <w:rPr>
          <w:rFonts w:ascii="Century Gothic" w:hAnsi="Century Gothic" w:cs="Tahoma"/>
          <w:b/>
          <w:w w:val="95"/>
          <w:sz w:val="20"/>
          <w:szCs w:val="20"/>
        </w:rPr>
        <w:t>Councillor</w:t>
      </w:r>
      <w:r w:rsidR="007D1DF1" w:rsidRPr="000A5A26">
        <w:rPr>
          <w:rFonts w:ascii="Century Gothic" w:hAnsi="Century Gothic" w:cs="Tahoma"/>
          <w:b/>
          <w:w w:val="95"/>
          <w:sz w:val="20"/>
          <w:szCs w:val="20"/>
        </w:rPr>
        <w:t xml:space="preserve"> Nurden.</w:t>
      </w:r>
    </w:p>
    <w:p w14:paraId="505A580D" w14:textId="77777777" w:rsidR="008A5762" w:rsidRPr="000A5A26" w:rsidRDefault="008A5762">
      <w:pPr>
        <w:pStyle w:val="BodyText"/>
        <w:spacing w:before="7"/>
        <w:rPr>
          <w:rFonts w:ascii="Century Gothic" w:hAnsi="Century Gothic" w:cs="Tahoma"/>
          <w:b/>
          <w:sz w:val="20"/>
          <w:szCs w:val="20"/>
        </w:rPr>
      </w:pPr>
    </w:p>
    <w:p w14:paraId="1404F63D" w14:textId="46CAF47E" w:rsidR="008A5762" w:rsidRPr="000A5A26" w:rsidRDefault="007D1DF1" w:rsidP="00C43206">
      <w:pPr>
        <w:pStyle w:val="Heading1"/>
        <w:numPr>
          <w:ilvl w:val="0"/>
          <w:numId w:val="1"/>
        </w:numPr>
        <w:tabs>
          <w:tab w:val="left" w:pos="834"/>
        </w:tabs>
        <w:rPr>
          <w:rFonts w:ascii="Century Gothic" w:hAnsi="Century Gothic"/>
          <w:sz w:val="20"/>
          <w:szCs w:val="20"/>
        </w:rPr>
      </w:pPr>
      <w:r w:rsidRPr="000A5A26">
        <w:rPr>
          <w:rFonts w:ascii="Century Gothic" w:hAnsi="Century Gothic"/>
          <w:sz w:val="20"/>
          <w:szCs w:val="20"/>
        </w:rPr>
        <w:t>Apologies</w:t>
      </w:r>
      <w:r w:rsidRPr="000A5A26">
        <w:rPr>
          <w:rFonts w:ascii="Century Gothic" w:hAnsi="Century Gothic"/>
          <w:spacing w:val="-12"/>
          <w:sz w:val="20"/>
          <w:szCs w:val="20"/>
        </w:rPr>
        <w:t xml:space="preserve"> </w:t>
      </w:r>
      <w:r w:rsidRPr="000A5A26">
        <w:rPr>
          <w:rFonts w:ascii="Century Gothic" w:hAnsi="Century Gothic"/>
          <w:sz w:val="20"/>
          <w:szCs w:val="20"/>
        </w:rPr>
        <w:t>for</w:t>
      </w:r>
      <w:r w:rsidRPr="000A5A26">
        <w:rPr>
          <w:rFonts w:ascii="Century Gothic" w:hAnsi="Century Gothic"/>
          <w:spacing w:val="-12"/>
          <w:sz w:val="20"/>
          <w:szCs w:val="20"/>
        </w:rPr>
        <w:t xml:space="preserve"> </w:t>
      </w:r>
      <w:r w:rsidRPr="000A5A26">
        <w:rPr>
          <w:rFonts w:ascii="Century Gothic" w:hAnsi="Century Gothic"/>
          <w:sz w:val="20"/>
          <w:szCs w:val="20"/>
        </w:rPr>
        <w:t>absence received and accepted</w:t>
      </w:r>
      <w:r w:rsidR="00DA52CC">
        <w:rPr>
          <w:rFonts w:ascii="Century Gothic" w:hAnsi="Century Gothic"/>
          <w:sz w:val="20"/>
          <w:szCs w:val="20"/>
        </w:rPr>
        <w:t>:</w:t>
      </w:r>
    </w:p>
    <w:p w14:paraId="26478391" w14:textId="77777777" w:rsidR="007D1DF1" w:rsidRPr="000A5A26" w:rsidRDefault="007D1DF1" w:rsidP="007D1DF1">
      <w:pPr>
        <w:pStyle w:val="Heading1"/>
        <w:tabs>
          <w:tab w:val="left" w:pos="834"/>
        </w:tabs>
        <w:ind w:firstLine="0"/>
        <w:rPr>
          <w:rFonts w:ascii="Century Gothic" w:hAnsi="Century Gothic"/>
          <w:b w:val="0"/>
          <w:bCs w:val="0"/>
          <w:sz w:val="20"/>
          <w:szCs w:val="20"/>
        </w:rPr>
      </w:pPr>
      <w:r w:rsidRPr="000A5A26">
        <w:rPr>
          <w:rFonts w:ascii="Century Gothic" w:hAnsi="Century Gothic"/>
          <w:b w:val="0"/>
          <w:bCs w:val="0"/>
          <w:sz w:val="20"/>
          <w:szCs w:val="20"/>
        </w:rPr>
        <w:t>County Councillor Lana Hempsall (conflicting meetings)</w:t>
      </w:r>
    </w:p>
    <w:p w14:paraId="2CF88C7B" w14:textId="3A1931C6" w:rsidR="007D1DF1" w:rsidRPr="000A5A26" w:rsidRDefault="007D1DF1" w:rsidP="007D1DF1">
      <w:pPr>
        <w:pStyle w:val="Heading1"/>
        <w:tabs>
          <w:tab w:val="left" w:pos="834"/>
        </w:tabs>
        <w:ind w:firstLine="0"/>
        <w:rPr>
          <w:rFonts w:ascii="Century Gothic" w:hAnsi="Century Gothic"/>
          <w:b w:val="0"/>
          <w:bCs w:val="0"/>
          <w:sz w:val="20"/>
          <w:szCs w:val="20"/>
        </w:rPr>
      </w:pPr>
      <w:r w:rsidRPr="000A5A26">
        <w:rPr>
          <w:rFonts w:ascii="Century Gothic" w:hAnsi="Century Gothic"/>
          <w:b w:val="0"/>
          <w:bCs w:val="0"/>
          <w:sz w:val="20"/>
          <w:szCs w:val="20"/>
        </w:rPr>
        <w:t>Councillor More (</w:t>
      </w:r>
      <w:r w:rsidR="00BA6D71" w:rsidRPr="000A5A26">
        <w:rPr>
          <w:rFonts w:ascii="Century Gothic" w:hAnsi="Century Gothic"/>
          <w:b w:val="0"/>
          <w:bCs w:val="0"/>
          <w:sz w:val="20"/>
          <w:szCs w:val="20"/>
        </w:rPr>
        <w:t>previous</w:t>
      </w:r>
      <w:r w:rsidRPr="000A5A26">
        <w:rPr>
          <w:rFonts w:ascii="Century Gothic" w:hAnsi="Century Gothic"/>
          <w:b w:val="0"/>
          <w:bCs w:val="0"/>
          <w:sz w:val="20"/>
          <w:szCs w:val="20"/>
        </w:rPr>
        <w:t xml:space="preserve"> engagement)</w:t>
      </w:r>
    </w:p>
    <w:p w14:paraId="5A7A91B9" w14:textId="77777777" w:rsidR="007D1DF1" w:rsidRPr="000A5A26" w:rsidRDefault="007D1DF1" w:rsidP="007D1DF1">
      <w:pPr>
        <w:pStyle w:val="Heading1"/>
        <w:tabs>
          <w:tab w:val="left" w:pos="834"/>
        </w:tabs>
        <w:ind w:firstLine="0"/>
        <w:rPr>
          <w:rFonts w:ascii="Century Gothic" w:hAnsi="Century Gothic"/>
          <w:b w:val="0"/>
          <w:bCs w:val="0"/>
          <w:sz w:val="20"/>
          <w:szCs w:val="20"/>
        </w:rPr>
      </w:pPr>
    </w:p>
    <w:p w14:paraId="1AC6A84C" w14:textId="0258D0C2" w:rsidR="008A5762" w:rsidRPr="000A5A26" w:rsidRDefault="00000000" w:rsidP="00C43206">
      <w:pPr>
        <w:pStyle w:val="ListParagraph"/>
        <w:numPr>
          <w:ilvl w:val="0"/>
          <w:numId w:val="1"/>
        </w:numPr>
        <w:tabs>
          <w:tab w:val="left" w:pos="834"/>
        </w:tabs>
        <w:rPr>
          <w:rFonts w:ascii="Century Gothic" w:hAnsi="Century Gothic" w:cs="Tahoma"/>
          <w:b/>
          <w:sz w:val="20"/>
          <w:szCs w:val="20"/>
        </w:rPr>
      </w:pPr>
      <w:r w:rsidRPr="000A5A26">
        <w:rPr>
          <w:rFonts w:ascii="Century Gothic" w:hAnsi="Century Gothic" w:cs="Tahoma"/>
          <w:b/>
          <w:w w:val="95"/>
          <w:sz w:val="20"/>
          <w:szCs w:val="20"/>
        </w:rPr>
        <w:t>To</w:t>
      </w:r>
      <w:r w:rsidRPr="000A5A26">
        <w:rPr>
          <w:rFonts w:ascii="Century Gothic" w:hAnsi="Century Gothic" w:cs="Tahoma"/>
          <w:b/>
          <w:spacing w:val="5"/>
          <w:w w:val="95"/>
          <w:sz w:val="20"/>
          <w:szCs w:val="20"/>
        </w:rPr>
        <w:t xml:space="preserve"> </w:t>
      </w:r>
      <w:r w:rsidRPr="000A5A26">
        <w:rPr>
          <w:rFonts w:ascii="Century Gothic" w:hAnsi="Century Gothic" w:cs="Tahoma"/>
          <w:b/>
          <w:w w:val="95"/>
          <w:sz w:val="20"/>
          <w:szCs w:val="20"/>
        </w:rPr>
        <w:t>receive</w:t>
      </w:r>
      <w:r w:rsidRPr="000A5A26">
        <w:rPr>
          <w:rFonts w:ascii="Century Gothic" w:hAnsi="Century Gothic" w:cs="Tahoma"/>
          <w:b/>
          <w:spacing w:val="7"/>
          <w:w w:val="95"/>
          <w:sz w:val="20"/>
          <w:szCs w:val="20"/>
        </w:rPr>
        <w:t xml:space="preserve"> </w:t>
      </w:r>
      <w:r w:rsidRPr="000A5A26">
        <w:rPr>
          <w:rFonts w:ascii="Century Gothic" w:hAnsi="Century Gothic" w:cs="Tahoma"/>
          <w:b/>
          <w:w w:val="95"/>
          <w:sz w:val="20"/>
          <w:szCs w:val="20"/>
        </w:rPr>
        <w:t>declarations</w:t>
      </w:r>
      <w:r w:rsidRPr="000A5A26">
        <w:rPr>
          <w:rFonts w:ascii="Century Gothic" w:hAnsi="Century Gothic" w:cs="Tahoma"/>
          <w:b/>
          <w:spacing w:val="6"/>
          <w:w w:val="95"/>
          <w:sz w:val="20"/>
          <w:szCs w:val="20"/>
        </w:rPr>
        <w:t xml:space="preserve"> </w:t>
      </w:r>
      <w:r w:rsidRPr="000A5A26">
        <w:rPr>
          <w:rFonts w:ascii="Century Gothic" w:hAnsi="Century Gothic" w:cs="Tahoma"/>
          <w:b/>
          <w:w w:val="95"/>
          <w:sz w:val="20"/>
          <w:szCs w:val="20"/>
        </w:rPr>
        <w:t>of</w:t>
      </w:r>
      <w:r w:rsidRPr="000A5A26">
        <w:rPr>
          <w:rFonts w:ascii="Century Gothic" w:hAnsi="Century Gothic" w:cs="Tahoma"/>
          <w:b/>
          <w:spacing w:val="4"/>
          <w:w w:val="95"/>
          <w:sz w:val="20"/>
          <w:szCs w:val="20"/>
        </w:rPr>
        <w:t xml:space="preserve"> </w:t>
      </w:r>
      <w:r w:rsidRPr="000A5A26">
        <w:rPr>
          <w:rFonts w:ascii="Century Gothic" w:hAnsi="Century Gothic" w:cs="Tahoma"/>
          <w:b/>
          <w:w w:val="95"/>
          <w:sz w:val="20"/>
          <w:szCs w:val="20"/>
        </w:rPr>
        <w:t>interest</w:t>
      </w:r>
      <w:r w:rsidRPr="000A5A26">
        <w:rPr>
          <w:rFonts w:ascii="Century Gothic" w:hAnsi="Century Gothic" w:cs="Tahoma"/>
          <w:b/>
          <w:spacing w:val="5"/>
          <w:w w:val="95"/>
          <w:sz w:val="20"/>
          <w:szCs w:val="20"/>
        </w:rPr>
        <w:t xml:space="preserve"> </w:t>
      </w:r>
      <w:r w:rsidRPr="000A5A26">
        <w:rPr>
          <w:rFonts w:ascii="Century Gothic" w:hAnsi="Century Gothic" w:cs="Tahoma"/>
          <w:b/>
          <w:w w:val="95"/>
          <w:sz w:val="20"/>
          <w:szCs w:val="20"/>
        </w:rPr>
        <w:t>on</w:t>
      </w:r>
      <w:r w:rsidRPr="000A5A26">
        <w:rPr>
          <w:rFonts w:ascii="Century Gothic" w:hAnsi="Century Gothic" w:cs="Tahoma"/>
          <w:b/>
          <w:spacing w:val="5"/>
          <w:w w:val="95"/>
          <w:sz w:val="20"/>
          <w:szCs w:val="20"/>
        </w:rPr>
        <w:t xml:space="preserve"> </w:t>
      </w:r>
      <w:r w:rsidRPr="000A5A26">
        <w:rPr>
          <w:rFonts w:ascii="Century Gothic" w:hAnsi="Century Gothic" w:cs="Tahoma"/>
          <w:b/>
          <w:w w:val="95"/>
          <w:sz w:val="20"/>
          <w:szCs w:val="20"/>
        </w:rPr>
        <w:t>matters</w:t>
      </w:r>
      <w:r w:rsidRPr="000A5A26">
        <w:rPr>
          <w:rFonts w:ascii="Century Gothic" w:hAnsi="Century Gothic" w:cs="Tahoma"/>
          <w:b/>
          <w:spacing w:val="5"/>
          <w:w w:val="95"/>
          <w:sz w:val="20"/>
          <w:szCs w:val="20"/>
        </w:rPr>
        <w:t xml:space="preserve"> </w:t>
      </w:r>
      <w:r w:rsidRPr="000A5A26">
        <w:rPr>
          <w:rFonts w:ascii="Century Gothic" w:hAnsi="Century Gothic" w:cs="Tahoma"/>
          <w:b/>
          <w:w w:val="95"/>
          <w:sz w:val="20"/>
          <w:szCs w:val="20"/>
        </w:rPr>
        <w:t>on</w:t>
      </w:r>
      <w:r w:rsidRPr="000A5A26">
        <w:rPr>
          <w:rFonts w:ascii="Century Gothic" w:hAnsi="Century Gothic" w:cs="Tahoma"/>
          <w:b/>
          <w:spacing w:val="4"/>
          <w:w w:val="95"/>
          <w:sz w:val="20"/>
          <w:szCs w:val="20"/>
        </w:rPr>
        <w:t xml:space="preserve"> </w:t>
      </w:r>
      <w:r w:rsidRPr="000A5A26">
        <w:rPr>
          <w:rFonts w:ascii="Century Gothic" w:hAnsi="Century Gothic" w:cs="Tahoma"/>
          <w:b/>
          <w:w w:val="95"/>
          <w:sz w:val="20"/>
          <w:szCs w:val="20"/>
        </w:rPr>
        <w:t>the</w:t>
      </w:r>
      <w:r w:rsidRPr="000A5A26">
        <w:rPr>
          <w:rFonts w:ascii="Century Gothic" w:hAnsi="Century Gothic" w:cs="Tahoma"/>
          <w:b/>
          <w:spacing w:val="6"/>
          <w:w w:val="95"/>
          <w:sz w:val="20"/>
          <w:szCs w:val="20"/>
        </w:rPr>
        <w:t xml:space="preserve"> </w:t>
      </w:r>
      <w:r w:rsidRPr="000A5A26">
        <w:rPr>
          <w:rFonts w:ascii="Century Gothic" w:hAnsi="Century Gothic" w:cs="Tahoma"/>
          <w:b/>
          <w:w w:val="95"/>
          <w:sz w:val="20"/>
          <w:szCs w:val="20"/>
        </w:rPr>
        <w:t>agenda</w:t>
      </w:r>
      <w:r w:rsidR="0014789F" w:rsidRPr="000A5A26">
        <w:rPr>
          <w:rFonts w:ascii="Century Gothic" w:hAnsi="Century Gothic" w:cs="Tahoma"/>
          <w:b/>
          <w:w w:val="95"/>
          <w:sz w:val="20"/>
          <w:szCs w:val="20"/>
        </w:rPr>
        <w:t>.</w:t>
      </w:r>
    </w:p>
    <w:p w14:paraId="4E0AEB79" w14:textId="49C42E67" w:rsidR="00BA6D71" w:rsidRDefault="00714549" w:rsidP="00BA6D71">
      <w:pPr>
        <w:pStyle w:val="ListParagraph"/>
        <w:tabs>
          <w:tab w:val="left" w:pos="834"/>
        </w:tabs>
        <w:ind w:left="834" w:firstLine="0"/>
        <w:rPr>
          <w:rFonts w:ascii="Century Gothic" w:hAnsi="Century Gothic" w:cs="Tahoma"/>
          <w:bCs/>
          <w:sz w:val="20"/>
          <w:szCs w:val="20"/>
        </w:rPr>
      </w:pPr>
      <w:r w:rsidRPr="000A5A26">
        <w:rPr>
          <w:rFonts w:ascii="Century Gothic" w:hAnsi="Century Gothic" w:cs="Tahoma"/>
          <w:bCs/>
          <w:sz w:val="20"/>
          <w:szCs w:val="20"/>
        </w:rPr>
        <w:t>Cllr Reader item 6 a Church wall (as a member of the PCC)</w:t>
      </w:r>
    </w:p>
    <w:p w14:paraId="4708E9F5" w14:textId="77777777" w:rsidR="00DA52CC" w:rsidRDefault="00DA52CC" w:rsidP="00BA6D71">
      <w:pPr>
        <w:pStyle w:val="ListParagraph"/>
        <w:tabs>
          <w:tab w:val="left" w:pos="834"/>
        </w:tabs>
        <w:ind w:left="834" w:firstLine="0"/>
        <w:rPr>
          <w:rFonts w:ascii="Century Gothic" w:hAnsi="Century Gothic" w:cs="Tahoma"/>
          <w:bCs/>
          <w:sz w:val="20"/>
          <w:szCs w:val="20"/>
        </w:rPr>
      </w:pPr>
    </w:p>
    <w:p w14:paraId="63BB6ECE" w14:textId="459281C7" w:rsidR="000F102A" w:rsidRDefault="00DA52CC" w:rsidP="00BA6D71">
      <w:pPr>
        <w:pStyle w:val="ListParagraph"/>
        <w:tabs>
          <w:tab w:val="left" w:pos="834"/>
        </w:tabs>
        <w:ind w:left="834" w:firstLine="0"/>
        <w:rPr>
          <w:rFonts w:ascii="Century Gothic" w:hAnsi="Century Gothic" w:cs="Tahoma"/>
          <w:bCs/>
          <w:sz w:val="20"/>
          <w:szCs w:val="20"/>
        </w:rPr>
      </w:pPr>
      <w:r w:rsidRPr="00DA52CC">
        <w:rPr>
          <w:rFonts w:ascii="Century Gothic" w:hAnsi="Century Gothic" w:cs="Tahoma"/>
          <w:b/>
          <w:sz w:val="20"/>
          <w:szCs w:val="20"/>
        </w:rPr>
        <w:t>Chair statement</w:t>
      </w:r>
      <w:r>
        <w:rPr>
          <w:rFonts w:ascii="Century Gothic" w:hAnsi="Century Gothic" w:cs="Tahoma"/>
          <w:bCs/>
          <w:sz w:val="20"/>
          <w:szCs w:val="20"/>
        </w:rPr>
        <w:t>:</w:t>
      </w:r>
      <w:r w:rsidR="0013137F">
        <w:rPr>
          <w:rFonts w:ascii="Century Gothic" w:hAnsi="Century Gothic" w:cs="Tahoma"/>
          <w:bCs/>
          <w:sz w:val="20"/>
          <w:szCs w:val="20"/>
        </w:rPr>
        <w:t xml:space="preserve"> Cllr James</w:t>
      </w:r>
    </w:p>
    <w:p w14:paraId="1BC2F2F5" w14:textId="1E9E84CC" w:rsidR="0032680C" w:rsidRPr="004C34ED" w:rsidRDefault="0032680C" w:rsidP="004C34ED">
      <w:pPr>
        <w:pStyle w:val="ListParagraph"/>
        <w:tabs>
          <w:tab w:val="left" w:pos="834"/>
        </w:tabs>
        <w:ind w:left="834" w:firstLine="0"/>
        <w:rPr>
          <w:rFonts w:ascii="Century Gothic" w:hAnsi="Century Gothic" w:cs="Tahoma"/>
          <w:bCs/>
          <w:sz w:val="20"/>
          <w:szCs w:val="20"/>
        </w:rPr>
      </w:pPr>
      <w:r>
        <w:rPr>
          <w:rFonts w:ascii="Century Gothic" w:hAnsi="Century Gothic" w:cs="Tahoma"/>
          <w:bCs/>
          <w:sz w:val="20"/>
          <w:szCs w:val="20"/>
        </w:rPr>
        <w:t xml:space="preserve">a. </w:t>
      </w:r>
      <w:r w:rsidR="00DA52CC">
        <w:rPr>
          <w:rFonts w:ascii="Century Gothic" w:hAnsi="Century Gothic" w:cs="Tahoma"/>
          <w:bCs/>
          <w:sz w:val="20"/>
          <w:szCs w:val="20"/>
        </w:rPr>
        <w:t xml:space="preserve">Confirmed </w:t>
      </w:r>
      <w:r w:rsidR="00B006B0">
        <w:rPr>
          <w:rFonts w:ascii="Century Gothic" w:hAnsi="Century Gothic" w:cs="Tahoma"/>
          <w:bCs/>
          <w:sz w:val="20"/>
          <w:szCs w:val="20"/>
        </w:rPr>
        <w:t xml:space="preserve">he </w:t>
      </w:r>
      <w:r w:rsidRPr="004C34ED">
        <w:rPr>
          <w:rFonts w:ascii="Century Gothic" w:hAnsi="Century Gothic" w:cs="Tahoma"/>
          <w:bCs/>
          <w:sz w:val="20"/>
          <w:szCs w:val="20"/>
        </w:rPr>
        <w:t>had received the formal resignation of Cllr Williams on the afternoon of 24</w:t>
      </w:r>
      <w:r w:rsidRPr="004C34ED">
        <w:rPr>
          <w:rFonts w:ascii="Century Gothic" w:hAnsi="Century Gothic" w:cs="Tahoma"/>
          <w:bCs/>
          <w:sz w:val="20"/>
          <w:szCs w:val="20"/>
          <w:vertAlign w:val="superscript"/>
        </w:rPr>
        <w:t>th</w:t>
      </w:r>
      <w:r w:rsidRPr="004C34ED">
        <w:rPr>
          <w:rFonts w:ascii="Century Gothic" w:hAnsi="Century Gothic" w:cs="Tahoma"/>
          <w:bCs/>
          <w:sz w:val="20"/>
          <w:szCs w:val="20"/>
        </w:rPr>
        <w:t xml:space="preserve"> January.</w:t>
      </w:r>
    </w:p>
    <w:p w14:paraId="54E66612" w14:textId="77777777" w:rsidR="00BA6D71" w:rsidRPr="000A5A26" w:rsidRDefault="00BA6D71" w:rsidP="00BA6D71">
      <w:pPr>
        <w:pStyle w:val="ListParagraph"/>
        <w:tabs>
          <w:tab w:val="left" w:pos="834"/>
        </w:tabs>
        <w:ind w:left="834" w:firstLine="0"/>
        <w:rPr>
          <w:rFonts w:ascii="Century Gothic" w:hAnsi="Century Gothic" w:cs="Tahoma"/>
          <w:bCs/>
          <w:sz w:val="20"/>
          <w:szCs w:val="20"/>
        </w:rPr>
      </w:pPr>
    </w:p>
    <w:p w14:paraId="52331DF6" w14:textId="2B48A328" w:rsidR="008A5762" w:rsidRPr="000A5A26" w:rsidRDefault="00000000">
      <w:pPr>
        <w:pStyle w:val="Heading1"/>
        <w:numPr>
          <w:ilvl w:val="0"/>
          <w:numId w:val="1"/>
        </w:numPr>
        <w:tabs>
          <w:tab w:val="left" w:pos="834"/>
        </w:tabs>
        <w:rPr>
          <w:rFonts w:ascii="Century Gothic" w:hAnsi="Century Gothic"/>
          <w:sz w:val="20"/>
          <w:szCs w:val="20"/>
        </w:rPr>
      </w:pPr>
      <w:r w:rsidRPr="000A5A26">
        <w:rPr>
          <w:rFonts w:ascii="Century Gothic" w:hAnsi="Century Gothic"/>
          <w:w w:val="95"/>
          <w:sz w:val="20"/>
          <w:szCs w:val="20"/>
        </w:rPr>
        <w:t>To</w:t>
      </w:r>
      <w:r w:rsidRPr="000A5A26">
        <w:rPr>
          <w:rFonts w:ascii="Century Gothic" w:hAnsi="Century Gothic"/>
          <w:spacing w:val="-7"/>
          <w:w w:val="95"/>
          <w:sz w:val="20"/>
          <w:szCs w:val="20"/>
        </w:rPr>
        <w:t xml:space="preserve"> </w:t>
      </w:r>
      <w:r w:rsidRPr="000A5A26">
        <w:rPr>
          <w:rFonts w:ascii="Century Gothic" w:hAnsi="Century Gothic"/>
          <w:w w:val="95"/>
          <w:sz w:val="20"/>
          <w:szCs w:val="20"/>
        </w:rPr>
        <w:t>adjourn</w:t>
      </w:r>
      <w:r w:rsidRPr="000A5A26">
        <w:rPr>
          <w:rFonts w:ascii="Century Gothic" w:hAnsi="Century Gothic"/>
          <w:spacing w:val="-6"/>
          <w:w w:val="95"/>
          <w:sz w:val="20"/>
          <w:szCs w:val="20"/>
        </w:rPr>
        <w:t xml:space="preserve"> </w:t>
      </w:r>
      <w:r w:rsidRPr="000A5A26">
        <w:rPr>
          <w:rFonts w:ascii="Century Gothic" w:hAnsi="Century Gothic"/>
          <w:w w:val="95"/>
          <w:sz w:val="20"/>
          <w:szCs w:val="20"/>
        </w:rPr>
        <w:t>the</w:t>
      </w:r>
      <w:r w:rsidRPr="000A5A26">
        <w:rPr>
          <w:rFonts w:ascii="Century Gothic" w:hAnsi="Century Gothic"/>
          <w:spacing w:val="-7"/>
          <w:w w:val="95"/>
          <w:sz w:val="20"/>
          <w:szCs w:val="20"/>
        </w:rPr>
        <w:t xml:space="preserve"> </w:t>
      </w:r>
      <w:r w:rsidRPr="000A5A26">
        <w:rPr>
          <w:rFonts w:ascii="Century Gothic" w:hAnsi="Century Gothic"/>
          <w:w w:val="95"/>
          <w:sz w:val="20"/>
          <w:szCs w:val="20"/>
        </w:rPr>
        <w:t>Meeting</w:t>
      </w:r>
      <w:r w:rsidRPr="000A5A26">
        <w:rPr>
          <w:rFonts w:ascii="Century Gothic" w:hAnsi="Century Gothic"/>
          <w:spacing w:val="-8"/>
          <w:w w:val="95"/>
          <w:sz w:val="20"/>
          <w:szCs w:val="20"/>
        </w:rPr>
        <w:t xml:space="preserve"> </w:t>
      </w:r>
      <w:r w:rsidRPr="000A5A26">
        <w:rPr>
          <w:rFonts w:ascii="Century Gothic" w:hAnsi="Century Gothic"/>
          <w:w w:val="95"/>
          <w:sz w:val="20"/>
          <w:szCs w:val="20"/>
        </w:rPr>
        <w:t>to</w:t>
      </w:r>
      <w:r w:rsidRPr="000A5A26">
        <w:rPr>
          <w:rFonts w:ascii="Century Gothic" w:hAnsi="Century Gothic"/>
          <w:spacing w:val="-7"/>
          <w:w w:val="95"/>
          <w:sz w:val="20"/>
          <w:szCs w:val="20"/>
        </w:rPr>
        <w:t xml:space="preserve"> </w:t>
      </w:r>
      <w:r w:rsidRPr="000A5A26">
        <w:rPr>
          <w:rFonts w:ascii="Century Gothic" w:hAnsi="Century Gothic"/>
          <w:w w:val="95"/>
          <w:sz w:val="20"/>
          <w:szCs w:val="20"/>
        </w:rPr>
        <w:t>allow</w:t>
      </w:r>
      <w:r w:rsidRPr="000A5A26">
        <w:rPr>
          <w:rFonts w:ascii="Century Gothic" w:hAnsi="Century Gothic"/>
          <w:spacing w:val="-7"/>
          <w:w w:val="95"/>
          <w:sz w:val="20"/>
          <w:szCs w:val="20"/>
        </w:rPr>
        <w:t xml:space="preserve"> </w:t>
      </w:r>
      <w:r w:rsidRPr="000A5A26">
        <w:rPr>
          <w:rFonts w:ascii="Century Gothic" w:hAnsi="Century Gothic"/>
          <w:w w:val="95"/>
          <w:sz w:val="20"/>
          <w:szCs w:val="20"/>
        </w:rPr>
        <w:t>for</w:t>
      </w:r>
      <w:r w:rsidR="0014789F" w:rsidRPr="000A5A26">
        <w:rPr>
          <w:rFonts w:ascii="Century Gothic" w:hAnsi="Century Gothic"/>
          <w:w w:val="95"/>
          <w:sz w:val="20"/>
          <w:szCs w:val="20"/>
        </w:rPr>
        <w:t>:</w:t>
      </w:r>
    </w:p>
    <w:p w14:paraId="0E11429B" w14:textId="139B18EF" w:rsidR="008A5762" w:rsidRPr="000A5A26" w:rsidRDefault="00BA6D71" w:rsidP="00BA6D71">
      <w:pPr>
        <w:pStyle w:val="BodyText"/>
        <w:spacing w:before="7"/>
        <w:ind w:left="833"/>
        <w:rPr>
          <w:rFonts w:ascii="Century Gothic" w:hAnsi="Century Gothic" w:cs="Tahoma"/>
          <w:bCs/>
          <w:sz w:val="20"/>
          <w:szCs w:val="20"/>
        </w:rPr>
      </w:pPr>
      <w:r w:rsidRPr="000A5A26">
        <w:rPr>
          <w:rFonts w:ascii="Century Gothic" w:hAnsi="Century Gothic" w:cs="Tahoma"/>
          <w:bCs/>
          <w:sz w:val="20"/>
          <w:szCs w:val="20"/>
        </w:rPr>
        <w:t>Proposed, seconded, adjourned</w:t>
      </w:r>
    </w:p>
    <w:p w14:paraId="7CA5E974" w14:textId="77777777" w:rsidR="00BA6D71" w:rsidRPr="000A5A26" w:rsidRDefault="00BA6D71" w:rsidP="00BA6D71">
      <w:pPr>
        <w:pStyle w:val="BodyText"/>
        <w:spacing w:before="7"/>
        <w:ind w:left="833"/>
        <w:rPr>
          <w:rFonts w:ascii="Century Gothic" w:hAnsi="Century Gothic" w:cs="Tahoma"/>
          <w:bCs/>
          <w:sz w:val="20"/>
          <w:szCs w:val="20"/>
        </w:rPr>
      </w:pPr>
    </w:p>
    <w:p w14:paraId="4C5BAF59" w14:textId="2A13F6B4" w:rsidR="00DF3BBC" w:rsidRPr="000A5A26" w:rsidRDefault="00000000" w:rsidP="00BA6D71">
      <w:pPr>
        <w:pStyle w:val="ListParagraph"/>
        <w:numPr>
          <w:ilvl w:val="1"/>
          <w:numId w:val="1"/>
        </w:numPr>
        <w:tabs>
          <w:tab w:val="left" w:pos="1195"/>
        </w:tabs>
        <w:spacing w:line="242" w:lineRule="auto"/>
        <w:ind w:right="290"/>
        <w:rPr>
          <w:rFonts w:ascii="Century Gothic" w:hAnsi="Century Gothic" w:cs="Tahoma"/>
          <w:sz w:val="20"/>
          <w:szCs w:val="20"/>
        </w:rPr>
      </w:pPr>
      <w:r w:rsidRPr="000A5A26">
        <w:rPr>
          <w:rFonts w:ascii="Century Gothic" w:hAnsi="Century Gothic" w:cs="Tahoma"/>
          <w:b/>
          <w:w w:val="95"/>
          <w:sz w:val="20"/>
          <w:szCs w:val="20"/>
        </w:rPr>
        <w:t>Public Participation</w:t>
      </w:r>
      <w:r w:rsidRPr="000A5A26">
        <w:rPr>
          <w:rFonts w:ascii="Century Gothic" w:hAnsi="Century Gothic" w:cs="Tahoma"/>
          <w:w w:val="95"/>
          <w:sz w:val="20"/>
          <w:szCs w:val="20"/>
        </w:rPr>
        <w:t>: An opportunity for the public to address the council</w:t>
      </w:r>
      <w:r w:rsidR="00BA6D71" w:rsidRPr="000A5A26">
        <w:rPr>
          <w:rFonts w:ascii="Century Gothic" w:hAnsi="Century Gothic" w:cs="Tahoma"/>
          <w:w w:val="95"/>
          <w:sz w:val="20"/>
          <w:szCs w:val="20"/>
        </w:rPr>
        <w:t xml:space="preserve"> </w:t>
      </w:r>
      <w:r w:rsidR="00027400" w:rsidRPr="000A5A26">
        <w:rPr>
          <w:rFonts w:ascii="Century Gothic" w:hAnsi="Century Gothic" w:cs="Tahoma"/>
          <w:spacing w:val="-71"/>
          <w:w w:val="95"/>
          <w:sz w:val="20"/>
          <w:szCs w:val="20"/>
        </w:rPr>
        <w:t xml:space="preserve">   </w:t>
      </w:r>
      <w:r w:rsidR="00BA6D71" w:rsidRPr="000A5A26">
        <w:rPr>
          <w:rFonts w:ascii="Century Gothic" w:hAnsi="Century Gothic" w:cs="Tahoma"/>
          <w:spacing w:val="-71"/>
          <w:w w:val="95"/>
          <w:sz w:val="20"/>
          <w:szCs w:val="20"/>
        </w:rPr>
        <w:t xml:space="preserve">   </w:t>
      </w:r>
      <w:r w:rsidR="00027400" w:rsidRPr="000A5A26">
        <w:rPr>
          <w:rFonts w:ascii="Century Gothic" w:hAnsi="Century Gothic" w:cs="Tahoma"/>
          <w:bCs/>
          <w:w w:val="95"/>
          <w:sz w:val="20"/>
          <w:szCs w:val="20"/>
        </w:rPr>
        <w:t>10 minutes.</w:t>
      </w:r>
    </w:p>
    <w:p w14:paraId="2E7AA087" w14:textId="13BCC3D3" w:rsidR="00BA6D71" w:rsidRPr="000A5A26" w:rsidRDefault="00BA6D71" w:rsidP="00BA6D71">
      <w:pPr>
        <w:tabs>
          <w:tab w:val="left" w:pos="1195"/>
        </w:tabs>
        <w:spacing w:line="242" w:lineRule="auto"/>
        <w:ind w:left="833" w:right="290"/>
        <w:rPr>
          <w:rFonts w:ascii="Century Gothic" w:hAnsi="Century Gothic" w:cs="Tahoma"/>
          <w:sz w:val="20"/>
          <w:szCs w:val="20"/>
        </w:rPr>
      </w:pPr>
      <w:r w:rsidRPr="000A5A26">
        <w:rPr>
          <w:rFonts w:ascii="Century Gothic" w:hAnsi="Century Gothic" w:cs="Tahoma"/>
          <w:sz w:val="20"/>
          <w:szCs w:val="20"/>
        </w:rPr>
        <w:t>No matters raised</w:t>
      </w:r>
    </w:p>
    <w:p w14:paraId="657854AF" w14:textId="77777777" w:rsidR="00BA6D71" w:rsidRPr="000A5A26" w:rsidRDefault="00BA6D71" w:rsidP="00BA6D71">
      <w:pPr>
        <w:tabs>
          <w:tab w:val="left" w:pos="1195"/>
        </w:tabs>
        <w:spacing w:line="242" w:lineRule="auto"/>
        <w:ind w:left="833" w:right="290"/>
        <w:rPr>
          <w:rFonts w:ascii="Century Gothic" w:hAnsi="Century Gothic" w:cs="Tahoma"/>
          <w:sz w:val="20"/>
          <w:szCs w:val="20"/>
        </w:rPr>
      </w:pPr>
    </w:p>
    <w:p w14:paraId="0E647AF4" w14:textId="2646A7A1" w:rsidR="00DF3BBC" w:rsidRPr="000A5A26" w:rsidRDefault="00000000" w:rsidP="00A8680C">
      <w:pPr>
        <w:pStyle w:val="ListParagraph"/>
        <w:numPr>
          <w:ilvl w:val="1"/>
          <w:numId w:val="1"/>
        </w:numPr>
        <w:tabs>
          <w:tab w:val="left" w:pos="1195"/>
        </w:tabs>
        <w:spacing w:line="266" w:lineRule="exact"/>
        <w:rPr>
          <w:rFonts w:ascii="Century Gothic" w:hAnsi="Century Gothic" w:cs="Tahoma"/>
          <w:sz w:val="20"/>
          <w:szCs w:val="20"/>
        </w:rPr>
      </w:pPr>
      <w:r w:rsidRPr="000A5A26">
        <w:rPr>
          <w:rFonts w:ascii="Century Gothic" w:hAnsi="Century Gothic" w:cs="Tahoma"/>
          <w:b/>
          <w:w w:val="95"/>
          <w:sz w:val="20"/>
          <w:szCs w:val="20"/>
        </w:rPr>
        <w:t>County</w:t>
      </w:r>
      <w:r w:rsidRPr="000A5A26">
        <w:rPr>
          <w:rFonts w:ascii="Century Gothic" w:hAnsi="Century Gothic" w:cs="Tahoma"/>
          <w:b/>
          <w:spacing w:val="-2"/>
          <w:w w:val="95"/>
          <w:sz w:val="20"/>
          <w:szCs w:val="20"/>
        </w:rPr>
        <w:t xml:space="preserve"> </w:t>
      </w:r>
      <w:r w:rsidRPr="000A5A26">
        <w:rPr>
          <w:rFonts w:ascii="Century Gothic" w:hAnsi="Century Gothic" w:cs="Tahoma"/>
          <w:b/>
          <w:w w:val="95"/>
          <w:sz w:val="20"/>
          <w:szCs w:val="20"/>
        </w:rPr>
        <w:t>Councillor</w:t>
      </w:r>
      <w:r w:rsidRPr="000A5A26">
        <w:rPr>
          <w:rFonts w:ascii="Century Gothic" w:hAnsi="Century Gothic" w:cs="Tahoma"/>
          <w:b/>
          <w:spacing w:val="-1"/>
          <w:w w:val="95"/>
          <w:sz w:val="20"/>
          <w:szCs w:val="20"/>
        </w:rPr>
        <w:t xml:space="preserve"> </w:t>
      </w:r>
      <w:r w:rsidRPr="000A5A26">
        <w:rPr>
          <w:rFonts w:ascii="Century Gothic" w:hAnsi="Century Gothic" w:cs="Tahoma"/>
          <w:b/>
          <w:w w:val="95"/>
          <w:sz w:val="20"/>
          <w:szCs w:val="20"/>
        </w:rPr>
        <w:t>Report</w:t>
      </w:r>
      <w:r w:rsidRPr="000A5A26">
        <w:rPr>
          <w:rFonts w:ascii="Century Gothic" w:hAnsi="Century Gothic" w:cs="Tahoma"/>
          <w:b/>
          <w:spacing w:val="-1"/>
          <w:w w:val="95"/>
          <w:sz w:val="20"/>
          <w:szCs w:val="20"/>
        </w:rPr>
        <w:t xml:space="preserve"> </w:t>
      </w:r>
      <w:r w:rsidRPr="000A5A26">
        <w:rPr>
          <w:rFonts w:ascii="Century Gothic" w:hAnsi="Century Gothic" w:cs="Tahoma"/>
          <w:w w:val="95"/>
          <w:sz w:val="20"/>
          <w:szCs w:val="20"/>
        </w:rPr>
        <w:t>Lana</w:t>
      </w:r>
      <w:r w:rsidRPr="000A5A26">
        <w:rPr>
          <w:rFonts w:ascii="Century Gothic" w:hAnsi="Century Gothic" w:cs="Tahoma"/>
          <w:spacing w:val="-15"/>
          <w:w w:val="95"/>
          <w:sz w:val="20"/>
          <w:szCs w:val="20"/>
        </w:rPr>
        <w:t xml:space="preserve"> </w:t>
      </w:r>
      <w:r w:rsidRPr="000A5A26">
        <w:rPr>
          <w:rFonts w:ascii="Century Gothic" w:hAnsi="Century Gothic" w:cs="Tahoma"/>
          <w:w w:val="95"/>
          <w:sz w:val="20"/>
          <w:szCs w:val="20"/>
        </w:rPr>
        <w:t>Hemps</w:t>
      </w:r>
      <w:r w:rsidR="00027400" w:rsidRPr="000A5A26">
        <w:rPr>
          <w:rFonts w:ascii="Century Gothic" w:hAnsi="Century Gothic" w:cs="Tahoma"/>
          <w:w w:val="95"/>
          <w:sz w:val="20"/>
          <w:szCs w:val="20"/>
        </w:rPr>
        <w:t>all</w:t>
      </w:r>
      <w:r w:rsidRPr="000A5A26">
        <w:rPr>
          <w:rFonts w:ascii="Century Gothic" w:hAnsi="Century Gothic" w:cs="Tahoma"/>
          <w:spacing w:val="-14"/>
          <w:w w:val="95"/>
          <w:sz w:val="20"/>
          <w:szCs w:val="20"/>
        </w:rPr>
        <w:t xml:space="preserve"> </w:t>
      </w:r>
      <w:r w:rsidRPr="000A5A26">
        <w:rPr>
          <w:rFonts w:ascii="Century Gothic" w:hAnsi="Century Gothic" w:cs="Tahoma"/>
          <w:w w:val="95"/>
          <w:sz w:val="20"/>
          <w:szCs w:val="20"/>
        </w:rPr>
        <w:t>(5</w:t>
      </w:r>
      <w:r w:rsidRPr="000A5A26">
        <w:rPr>
          <w:rFonts w:ascii="Century Gothic" w:hAnsi="Century Gothic" w:cs="Tahoma"/>
          <w:spacing w:val="-15"/>
          <w:w w:val="95"/>
          <w:sz w:val="20"/>
          <w:szCs w:val="20"/>
        </w:rPr>
        <w:t xml:space="preserve"> </w:t>
      </w:r>
      <w:r w:rsidRPr="000A5A26">
        <w:rPr>
          <w:rFonts w:ascii="Century Gothic" w:hAnsi="Century Gothic" w:cs="Tahoma"/>
          <w:w w:val="95"/>
          <w:sz w:val="20"/>
          <w:szCs w:val="20"/>
        </w:rPr>
        <w:t>minutes)</w:t>
      </w:r>
      <w:r w:rsidR="00027400" w:rsidRPr="000A5A26">
        <w:rPr>
          <w:rFonts w:ascii="Century Gothic" w:hAnsi="Century Gothic" w:cs="Tahoma"/>
          <w:w w:val="95"/>
          <w:sz w:val="20"/>
          <w:szCs w:val="20"/>
        </w:rPr>
        <w:t>.</w:t>
      </w:r>
    </w:p>
    <w:p w14:paraId="12DAF669" w14:textId="03BD5760" w:rsidR="00BA6D71" w:rsidRPr="000A5A26" w:rsidRDefault="00BA6D71" w:rsidP="00BA6D71">
      <w:pPr>
        <w:tabs>
          <w:tab w:val="left" w:pos="1195"/>
        </w:tabs>
        <w:spacing w:line="266" w:lineRule="exact"/>
        <w:ind w:left="833"/>
        <w:rPr>
          <w:rFonts w:ascii="Century Gothic" w:hAnsi="Century Gothic" w:cs="Tahoma"/>
          <w:sz w:val="20"/>
          <w:szCs w:val="20"/>
        </w:rPr>
      </w:pPr>
      <w:r w:rsidRPr="000A5A26">
        <w:rPr>
          <w:rFonts w:ascii="Century Gothic" w:hAnsi="Century Gothic" w:cs="Tahoma"/>
          <w:sz w:val="20"/>
          <w:szCs w:val="20"/>
        </w:rPr>
        <w:t>(No report received)</w:t>
      </w:r>
    </w:p>
    <w:p w14:paraId="270D2E58" w14:textId="263C117D" w:rsidR="00BA6D71" w:rsidRPr="000A5A26" w:rsidRDefault="00BA6D71" w:rsidP="00BA6D71">
      <w:pPr>
        <w:tabs>
          <w:tab w:val="left" w:pos="1195"/>
        </w:tabs>
        <w:spacing w:line="266" w:lineRule="exact"/>
        <w:ind w:left="833"/>
        <w:rPr>
          <w:rFonts w:ascii="Century Gothic" w:hAnsi="Century Gothic" w:cs="Tahoma"/>
          <w:sz w:val="20"/>
          <w:szCs w:val="20"/>
        </w:rPr>
      </w:pPr>
      <w:r w:rsidRPr="000A5A26">
        <w:rPr>
          <w:rFonts w:ascii="Century Gothic" w:hAnsi="Century Gothic" w:cs="Tahoma"/>
          <w:sz w:val="20"/>
          <w:szCs w:val="20"/>
        </w:rPr>
        <w:t xml:space="preserve">The clerk confirmed that he had spoken to County Councillor Hempsall and requested her help and assistance </w:t>
      </w:r>
      <w:r w:rsidR="0032680C">
        <w:rPr>
          <w:rFonts w:ascii="Century Gothic" w:hAnsi="Century Gothic" w:cs="Tahoma"/>
          <w:sz w:val="20"/>
          <w:szCs w:val="20"/>
        </w:rPr>
        <w:t>with</w:t>
      </w:r>
      <w:r w:rsidRPr="000A5A26">
        <w:rPr>
          <w:rFonts w:ascii="Century Gothic" w:hAnsi="Century Gothic" w:cs="Tahoma"/>
          <w:sz w:val="20"/>
          <w:szCs w:val="20"/>
        </w:rPr>
        <w:t xml:space="preserve"> funding for the remedial drainage works required </w:t>
      </w:r>
      <w:r w:rsidR="0032680C">
        <w:rPr>
          <w:rFonts w:ascii="Century Gothic" w:hAnsi="Century Gothic" w:cs="Tahoma"/>
          <w:sz w:val="20"/>
          <w:szCs w:val="20"/>
        </w:rPr>
        <w:t>for</w:t>
      </w:r>
      <w:r w:rsidRPr="000A5A26">
        <w:rPr>
          <w:rFonts w:ascii="Century Gothic" w:hAnsi="Century Gothic" w:cs="Tahoma"/>
          <w:sz w:val="20"/>
          <w:szCs w:val="20"/>
        </w:rPr>
        <w:t xml:space="preserve"> the burial ground</w:t>
      </w:r>
      <w:r w:rsidR="006D101C">
        <w:rPr>
          <w:rFonts w:ascii="Century Gothic" w:hAnsi="Century Gothic" w:cs="Tahoma"/>
          <w:sz w:val="20"/>
          <w:szCs w:val="20"/>
        </w:rPr>
        <w:t xml:space="preserve"> and that she had confirmed she would do all she could do to assist.</w:t>
      </w:r>
    </w:p>
    <w:p w14:paraId="18F773F1" w14:textId="77777777" w:rsidR="00BA6D71" w:rsidRPr="000A5A26" w:rsidRDefault="00BA6D71" w:rsidP="00BA6D71">
      <w:pPr>
        <w:tabs>
          <w:tab w:val="left" w:pos="1195"/>
        </w:tabs>
        <w:spacing w:line="266" w:lineRule="exact"/>
        <w:ind w:left="833"/>
        <w:rPr>
          <w:rFonts w:ascii="Century Gothic" w:hAnsi="Century Gothic" w:cs="Tahoma"/>
          <w:sz w:val="20"/>
          <w:szCs w:val="20"/>
        </w:rPr>
      </w:pPr>
    </w:p>
    <w:p w14:paraId="544A7BD5" w14:textId="2C2561CE" w:rsidR="00BA6D71" w:rsidRPr="000A5A26" w:rsidRDefault="00000000">
      <w:pPr>
        <w:pStyle w:val="ListParagraph"/>
        <w:numPr>
          <w:ilvl w:val="1"/>
          <w:numId w:val="1"/>
        </w:numPr>
        <w:tabs>
          <w:tab w:val="left" w:pos="1195"/>
        </w:tabs>
        <w:spacing w:before="3"/>
        <w:rPr>
          <w:rFonts w:ascii="Century Gothic" w:hAnsi="Century Gothic" w:cs="Tahoma"/>
          <w:sz w:val="20"/>
          <w:szCs w:val="20"/>
        </w:rPr>
      </w:pPr>
      <w:r w:rsidRPr="000A5A26">
        <w:rPr>
          <w:rFonts w:ascii="Century Gothic" w:hAnsi="Century Gothic" w:cs="Tahoma"/>
          <w:b/>
          <w:w w:val="90"/>
          <w:sz w:val="20"/>
          <w:szCs w:val="20"/>
        </w:rPr>
        <w:t>District</w:t>
      </w:r>
      <w:r w:rsidRPr="000A5A26">
        <w:rPr>
          <w:rFonts w:ascii="Century Gothic" w:hAnsi="Century Gothic" w:cs="Tahoma"/>
          <w:b/>
          <w:spacing w:val="30"/>
          <w:w w:val="90"/>
          <w:sz w:val="20"/>
          <w:szCs w:val="20"/>
        </w:rPr>
        <w:t xml:space="preserve"> </w:t>
      </w:r>
      <w:r w:rsidRPr="000A5A26">
        <w:rPr>
          <w:rFonts w:ascii="Century Gothic" w:hAnsi="Century Gothic" w:cs="Tahoma"/>
          <w:b/>
          <w:w w:val="90"/>
          <w:sz w:val="20"/>
          <w:szCs w:val="20"/>
        </w:rPr>
        <w:t>Councillor</w:t>
      </w:r>
      <w:r w:rsidR="0014789F" w:rsidRPr="000A5A26">
        <w:rPr>
          <w:rFonts w:ascii="Century Gothic" w:hAnsi="Century Gothic" w:cs="Tahoma"/>
          <w:b/>
          <w:w w:val="90"/>
          <w:sz w:val="20"/>
          <w:szCs w:val="20"/>
        </w:rPr>
        <w:t xml:space="preserve"> </w:t>
      </w:r>
      <w:r w:rsidRPr="000A5A26">
        <w:rPr>
          <w:rFonts w:ascii="Century Gothic" w:hAnsi="Century Gothic" w:cs="Tahoma"/>
          <w:b/>
          <w:w w:val="90"/>
          <w:sz w:val="20"/>
          <w:szCs w:val="20"/>
        </w:rPr>
        <w:t>Report</w:t>
      </w:r>
      <w:r w:rsidRPr="000A5A26">
        <w:rPr>
          <w:rFonts w:ascii="Century Gothic" w:hAnsi="Century Gothic" w:cs="Tahoma"/>
          <w:b/>
          <w:spacing w:val="32"/>
          <w:w w:val="90"/>
          <w:sz w:val="20"/>
          <w:szCs w:val="20"/>
        </w:rPr>
        <w:t xml:space="preserve"> </w:t>
      </w:r>
      <w:r w:rsidRPr="000A5A26">
        <w:rPr>
          <w:rFonts w:ascii="Century Gothic" w:hAnsi="Century Gothic" w:cs="Tahoma"/>
          <w:w w:val="90"/>
          <w:sz w:val="20"/>
          <w:szCs w:val="20"/>
        </w:rPr>
        <w:t>Grant</w:t>
      </w:r>
      <w:r w:rsidRPr="000A5A26">
        <w:rPr>
          <w:rFonts w:ascii="Century Gothic" w:hAnsi="Century Gothic" w:cs="Tahoma"/>
          <w:spacing w:val="17"/>
          <w:w w:val="90"/>
          <w:sz w:val="20"/>
          <w:szCs w:val="20"/>
        </w:rPr>
        <w:t xml:space="preserve"> </w:t>
      </w:r>
      <w:r w:rsidRPr="000A5A26">
        <w:rPr>
          <w:rFonts w:ascii="Century Gothic" w:hAnsi="Century Gothic" w:cs="Tahoma"/>
          <w:w w:val="90"/>
          <w:sz w:val="20"/>
          <w:szCs w:val="20"/>
        </w:rPr>
        <w:t>Nurden</w:t>
      </w:r>
      <w:r w:rsidRPr="000A5A26">
        <w:rPr>
          <w:rFonts w:ascii="Century Gothic" w:hAnsi="Century Gothic" w:cs="Tahoma"/>
          <w:spacing w:val="19"/>
          <w:w w:val="90"/>
          <w:sz w:val="20"/>
          <w:szCs w:val="20"/>
        </w:rPr>
        <w:t xml:space="preserve"> </w:t>
      </w:r>
      <w:r w:rsidRPr="000A5A26">
        <w:rPr>
          <w:rFonts w:ascii="Century Gothic" w:hAnsi="Century Gothic" w:cs="Tahoma"/>
          <w:w w:val="90"/>
          <w:sz w:val="20"/>
          <w:szCs w:val="20"/>
        </w:rPr>
        <w:t>(5</w:t>
      </w:r>
      <w:r w:rsidR="006D101C">
        <w:rPr>
          <w:rFonts w:ascii="Century Gothic" w:hAnsi="Century Gothic" w:cs="Tahoma"/>
          <w:w w:val="90"/>
          <w:sz w:val="20"/>
          <w:szCs w:val="20"/>
        </w:rPr>
        <w:t xml:space="preserve"> </w:t>
      </w:r>
      <w:r w:rsidRPr="000A5A26">
        <w:rPr>
          <w:rFonts w:ascii="Century Gothic" w:hAnsi="Century Gothic" w:cs="Tahoma"/>
          <w:w w:val="90"/>
          <w:sz w:val="20"/>
          <w:szCs w:val="20"/>
        </w:rPr>
        <w:t>minutes)</w:t>
      </w:r>
      <w:r w:rsidR="00027400" w:rsidRPr="000A5A26">
        <w:rPr>
          <w:rFonts w:ascii="Century Gothic" w:hAnsi="Century Gothic" w:cs="Tahoma"/>
          <w:w w:val="90"/>
          <w:sz w:val="20"/>
          <w:szCs w:val="20"/>
        </w:rPr>
        <w:t>.</w:t>
      </w:r>
    </w:p>
    <w:p w14:paraId="4D26DB06" w14:textId="77777777" w:rsidR="00820AE8" w:rsidRDefault="00626489" w:rsidP="00BA6D71">
      <w:pPr>
        <w:tabs>
          <w:tab w:val="left" w:pos="1195"/>
        </w:tabs>
        <w:spacing w:before="3"/>
        <w:ind w:left="833"/>
        <w:rPr>
          <w:rFonts w:ascii="Century Gothic" w:hAnsi="Century Gothic" w:cs="Tahoma"/>
          <w:w w:val="90"/>
          <w:sz w:val="20"/>
          <w:szCs w:val="20"/>
        </w:rPr>
      </w:pPr>
      <w:r>
        <w:rPr>
          <w:rFonts w:ascii="Century Gothic" w:hAnsi="Century Gothic" w:cs="Tahoma"/>
          <w:w w:val="90"/>
          <w:sz w:val="20"/>
          <w:szCs w:val="20"/>
        </w:rPr>
        <w:t xml:space="preserve">Confirmed </w:t>
      </w:r>
      <w:r w:rsidR="00820AE8">
        <w:rPr>
          <w:rFonts w:ascii="Century Gothic" w:hAnsi="Century Gothic" w:cs="Tahoma"/>
          <w:w w:val="90"/>
          <w:sz w:val="20"/>
          <w:szCs w:val="20"/>
        </w:rPr>
        <w:t>the availability of current grants:</w:t>
      </w:r>
    </w:p>
    <w:p w14:paraId="7EBA194E" w14:textId="77777777" w:rsidR="00820AE8" w:rsidRDefault="00820AE8" w:rsidP="00BA6D71">
      <w:pPr>
        <w:tabs>
          <w:tab w:val="left" w:pos="1195"/>
        </w:tabs>
        <w:spacing w:before="3"/>
        <w:ind w:left="833"/>
        <w:rPr>
          <w:rFonts w:ascii="Century Gothic" w:hAnsi="Century Gothic" w:cs="Tahoma"/>
          <w:w w:val="90"/>
          <w:sz w:val="20"/>
          <w:szCs w:val="20"/>
        </w:rPr>
      </w:pPr>
    </w:p>
    <w:p w14:paraId="0A60E822" w14:textId="3E274EB7" w:rsidR="00626489" w:rsidRDefault="00820AE8" w:rsidP="00820AE8">
      <w:pPr>
        <w:tabs>
          <w:tab w:val="left" w:pos="1195"/>
        </w:tabs>
        <w:spacing w:before="3"/>
        <w:ind w:left="833"/>
        <w:rPr>
          <w:rFonts w:ascii="Century Gothic" w:hAnsi="Century Gothic" w:cs="Tahoma"/>
          <w:w w:val="90"/>
          <w:sz w:val="20"/>
          <w:szCs w:val="20"/>
        </w:rPr>
      </w:pPr>
      <w:r>
        <w:rPr>
          <w:rFonts w:ascii="Century Gothic" w:hAnsi="Century Gothic" w:cs="Tahoma"/>
          <w:w w:val="90"/>
          <w:sz w:val="20"/>
          <w:szCs w:val="20"/>
        </w:rPr>
        <w:t>T</w:t>
      </w:r>
      <w:r w:rsidR="00626489">
        <w:rPr>
          <w:rFonts w:ascii="Century Gothic" w:hAnsi="Century Gothic" w:cs="Tahoma"/>
          <w:w w:val="90"/>
          <w:sz w:val="20"/>
          <w:szCs w:val="20"/>
        </w:rPr>
        <w:t>he Cleanup and Bloom grant</w:t>
      </w:r>
      <w:r>
        <w:rPr>
          <w:rFonts w:ascii="Century Gothic" w:hAnsi="Century Gothic" w:cs="Tahoma"/>
          <w:w w:val="90"/>
          <w:sz w:val="20"/>
          <w:szCs w:val="20"/>
        </w:rPr>
        <w:t>, the E</w:t>
      </w:r>
      <w:r w:rsidR="00626489">
        <w:rPr>
          <w:rFonts w:ascii="Century Gothic" w:hAnsi="Century Gothic" w:cs="Tahoma"/>
          <w:w w:val="90"/>
          <w:sz w:val="20"/>
          <w:szCs w:val="20"/>
        </w:rPr>
        <w:t>nergy grant scheme</w:t>
      </w:r>
      <w:r>
        <w:rPr>
          <w:rFonts w:ascii="Century Gothic" w:hAnsi="Century Gothic" w:cs="Tahoma"/>
          <w:w w:val="90"/>
          <w:sz w:val="20"/>
          <w:szCs w:val="20"/>
        </w:rPr>
        <w:t xml:space="preserve"> and the Keep</w:t>
      </w:r>
      <w:r w:rsidR="00626489">
        <w:rPr>
          <w:rFonts w:ascii="Century Gothic" w:hAnsi="Century Gothic" w:cs="Tahoma"/>
          <w:w w:val="90"/>
          <w:sz w:val="20"/>
          <w:szCs w:val="20"/>
        </w:rPr>
        <w:t xml:space="preserve"> it going grant</w:t>
      </w:r>
      <w:r>
        <w:rPr>
          <w:rFonts w:ascii="Century Gothic" w:hAnsi="Century Gothic" w:cs="Tahoma"/>
          <w:w w:val="90"/>
          <w:sz w:val="20"/>
          <w:szCs w:val="20"/>
        </w:rPr>
        <w:t>.</w:t>
      </w:r>
    </w:p>
    <w:p w14:paraId="738B8A3F" w14:textId="77777777" w:rsidR="00820AE8" w:rsidRDefault="00820AE8" w:rsidP="00820AE8">
      <w:pPr>
        <w:tabs>
          <w:tab w:val="left" w:pos="1195"/>
        </w:tabs>
        <w:spacing w:before="3"/>
        <w:ind w:left="833"/>
        <w:rPr>
          <w:rFonts w:ascii="Century Gothic" w:hAnsi="Century Gothic" w:cs="Tahoma"/>
          <w:w w:val="90"/>
          <w:sz w:val="20"/>
          <w:szCs w:val="20"/>
        </w:rPr>
      </w:pPr>
    </w:p>
    <w:p w14:paraId="79C512A8" w14:textId="6E2135FF" w:rsidR="00820AE8" w:rsidRPr="00820AE8" w:rsidRDefault="00820AE8" w:rsidP="00820AE8">
      <w:pPr>
        <w:tabs>
          <w:tab w:val="left" w:pos="1195"/>
        </w:tabs>
        <w:spacing w:before="3"/>
        <w:ind w:left="833"/>
        <w:rPr>
          <w:rFonts w:ascii="Century Gothic" w:hAnsi="Century Gothic" w:cs="Tahoma"/>
          <w:w w:val="90"/>
          <w:sz w:val="20"/>
          <w:szCs w:val="20"/>
        </w:rPr>
      </w:pPr>
      <w:r>
        <w:rPr>
          <w:rFonts w:ascii="Century Gothic" w:hAnsi="Century Gothic" w:cs="Tahoma"/>
          <w:w w:val="90"/>
          <w:sz w:val="20"/>
          <w:szCs w:val="20"/>
        </w:rPr>
        <w:t>Next cluster meeting to be at Halvergate.</w:t>
      </w:r>
    </w:p>
    <w:p w14:paraId="7A79F8C6" w14:textId="77777777" w:rsidR="008A5762" w:rsidRPr="000A5A26" w:rsidRDefault="008A5762">
      <w:pPr>
        <w:pStyle w:val="BodyText"/>
        <w:spacing w:before="5"/>
        <w:rPr>
          <w:rFonts w:ascii="Century Gothic" w:hAnsi="Century Gothic" w:cs="Tahoma"/>
          <w:sz w:val="20"/>
          <w:szCs w:val="20"/>
        </w:rPr>
      </w:pPr>
    </w:p>
    <w:p w14:paraId="3449AF14" w14:textId="76678C8B" w:rsidR="008A5762" w:rsidRPr="000A5A26" w:rsidRDefault="00000000">
      <w:pPr>
        <w:pStyle w:val="Heading1"/>
        <w:numPr>
          <w:ilvl w:val="0"/>
          <w:numId w:val="1"/>
        </w:numPr>
        <w:tabs>
          <w:tab w:val="left" w:pos="834"/>
        </w:tabs>
        <w:rPr>
          <w:rFonts w:ascii="Century Gothic" w:hAnsi="Century Gothic"/>
          <w:sz w:val="20"/>
          <w:szCs w:val="20"/>
        </w:rPr>
      </w:pPr>
      <w:r w:rsidRPr="000A5A26">
        <w:rPr>
          <w:rFonts w:ascii="Century Gothic" w:hAnsi="Century Gothic"/>
          <w:w w:val="95"/>
          <w:sz w:val="20"/>
          <w:szCs w:val="20"/>
        </w:rPr>
        <w:t>To</w:t>
      </w:r>
      <w:r w:rsidRPr="000A5A26">
        <w:rPr>
          <w:rFonts w:ascii="Century Gothic" w:hAnsi="Century Gothic"/>
          <w:spacing w:val="-6"/>
          <w:w w:val="95"/>
          <w:sz w:val="20"/>
          <w:szCs w:val="20"/>
        </w:rPr>
        <w:t xml:space="preserve"> </w:t>
      </w:r>
      <w:r w:rsidRPr="000A5A26">
        <w:rPr>
          <w:rFonts w:ascii="Century Gothic" w:hAnsi="Century Gothic"/>
          <w:w w:val="95"/>
          <w:sz w:val="20"/>
          <w:szCs w:val="20"/>
        </w:rPr>
        <w:t>approve</w:t>
      </w:r>
      <w:r w:rsidRPr="000A5A26">
        <w:rPr>
          <w:rFonts w:ascii="Century Gothic" w:hAnsi="Century Gothic"/>
          <w:spacing w:val="-6"/>
          <w:w w:val="95"/>
          <w:sz w:val="20"/>
          <w:szCs w:val="20"/>
        </w:rPr>
        <w:t xml:space="preserve"> </w:t>
      </w:r>
      <w:r w:rsidRPr="000A5A26">
        <w:rPr>
          <w:rFonts w:ascii="Century Gothic" w:hAnsi="Century Gothic"/>
          <w:w w:val="95"/>
          <w:sz w:val="20"/>
          <w:szCs w:val="20"/>
        </w:rPr>
        <w:t>the</w:t>
      </w:r>
      <w:r w:rsidRPr="000A5A26">
        <w:rPr>
          <w:rFonts w:ascii="Century Gothic" w:hAnsi="Century Gothic"/>
          <w:spacing w:val="-6"/>
          <w:w w:val="95"/>
          <w:sz w:val="20"/>
          <w:szCs w:val="20"/>
        </w:rPr>
        <w:t xml:space="preserve"> </w:t>
      </w:r>
      <w:r w:rsidRPr="000A5A26">
        <w:rPr>
          <w:rFonts w:ascii="Century Gothic" w:hAnsi="Century Gothic"/>
          <w:w w:val="95"/>
          <w:sz w:val="20"/>
          <w:szCs w:val="20"/>
        </w:rPr>
        <w:t>Minutes</w:t>
      </w:r>
      <w:r w:rsidRPr="000A5A26">
        <w:rPr>
          <w:rFonts w:ascii="Century Gothic" w:hAnsi="Century Gothic"/>
          <w:spacing w:val="-6"/>
          <w:w w:val="95"/>
          <w:sz w:val="20"/>
          <w:szCs w:val="20"/>
        </w:rPr>
        <w:t xml:space="preserve"> </w:t>
      </w:r>
      <w:r w:rsidRPr="000A5A26">
        <w:rPr>
          <w:rFonts w:ascii="Century Gothic" w:hAnsi="Century Gothic"/>
          <w:w w:val="95"/>
          <w:sz w:val="20"/>
          <w:szCs w:val="20"/>
        </w:rPr>
        <w:t>of</w:t>
      </w:r>
      <w:r w:rsidRPr="000A5A26">
        <w:rPr>
          <w:rFonts w:ascii="Century Gothic" w:hAnsi="Century Gothic"/>
          <w:spacing w:val="-6"/>
          <w:w w:val="95"/>
          <w:sz w:val="20"/>
          <w:szCs w:val="20"/>
        </w:rPr>
        <w:t xml:space="preserve"> </w:t>
      </w:r>
      <w:r w:rsidRPr="000A5A26">
        <w:rPr>
          <w:rFonts w:ascii="Century Gothic" w:hAnsi="Century Gothic"/>
          <w:w w:val="95"/>
          <w:sz w:val="20"/>
          <w:szCs w:val="20"/>
        </w:rPr>
        <w:t>the</w:t>
      </w:r>
      <w:r w:rsidRPr="000A5A26">
        <w:rPr>
          <w:rFonts w:ascii="Century Gothic" w:hAnsi="Century Gothic"/>
          <w:spacing w:val="-6"/>
          <w:w w:val="95"/>
          <w:sz w:val="20"/>
          <w:szCs w:val="20"/>
        </w:rPr>
        <w:t xml:space="preserve"> </w:t>
      </w:r>
      <w:r w:rsidRPr="000A5A26">
        <w:rPr>
          <w:rFonts w:ascii="Century Gothic" w:hAnsi="Century Gothic"/>
          <w:w w:val="95"/>
          <w:sz w:val="20"/>
          <w:szCs w:val="20"/>
        </w:rPr>
        <w:t>last</w:t>
      </w:r>
      <w:r w:rsidRPr="000A5A26">
        <w:rPr>
          <w:rFonts w:ascii="Century Gothic" w:hAnsi="Century Gothic"/>
          <w:spacing w:val="-6"/>
          <w:w w:val="95"/>
          <w:sz w:val="20"/>
          <w:szCs w:val="20"/>
        </w:rPr>
        <w:t xml:space="preserve"> </w:t>
      </w:r>
      <w:r w:rsidRPr="000A5A26">
        <w:rPr>
          <w:rFonts w:ascii="Century Gothic" w:hAnsi="Century Gothic"/>
          <w:w w:val="95"/>
          <w:sz w:val="20"/>
          <w:szCs w:val="20"/>
        </w:rPr>
        <w:t>Parish</w:t>
      </w:r>
      <w:r w:rsidRPr="000A5A26">
        <w:rPr>
          <w:rFonts w:ascii="Century Gothic" w:hAnsi="Century Gothic"/>
          <w:spacing w:val="-6"/>
          <w:w w:val="95"/>
          <w:sz w:val="20"/>
          <w:szCs w:val="20"/>
        </w:rPr>
        <w:t xml:space="preserve"> </w:t>
      </w:r>
      <w:r w:rsidRPr="000A5A26">
        <w:rPr>
          <w:rFonts w:ascii="Century Gothic" w:hAnsi="Century Gothic"/>
          <w:w w:val="95"/>
          <w:sz w:val="20"/>
          <w:szCs w:val="20"/>
        </w:rPr>
        <w:t>Council</w:t>
      </w:r>
      <w:r w:rsidRPr="000A5A26">
        <w:rPr>
          <w:rFonts w:ascii="Century Gothic" w:hAnsi="Century Gothic"/>
          <w:spacing w:val="-6"/>
          <w:w w:val="95"/>
          <w:sz w:val="20"/>
          <w:szCs w:val="20"/>
        </w:rPr>
        <w:t xml:space="preserve"> </w:t>
      </w:r>
      <w:r w:rsidRPr="000A5A26">
        <w:rPr>
          <w:rFonts w:ascii="Century Gothic" w:hAnsi="Century Gothic"/>
          <w:w w:val="95"/>
          <w:sz w:val="20"/>
          <w:szCs w:val="20"/>
        </w:rPr>
        <w:t>Meeting</w:t>
      </w:r>
      <w:r w:rsidRPr="000A5A26">
        <w:rPr>
          <w:rFonts w:ascii="Century Gothic" w:hAnsi="Century Gothic"/>
          <w:spacing w:val="-7"/>
          <w:w w:val="95"/>
          <w:sz w:val="20"/>
          <w:szCs w:val="20"/>
        </w:rPr>
        <w:t xml:space="preserve"> </w:t>
      </w:r>
      <w:r w:rsidRPr="000A5A26">
        <w:rPr>
          <w:rFonts w:ascii="Century Gothic" w:hAnsi="Century Gothic"/>
          <w:w w:val="95"/>
          <w:sz w:val="20"/>
          <w:szCs w:val="20"/>
        </w:rPr>
        <w:t>of</w:t>
      </w:r>
      <w:r w:rsidR="00DF3BBC" w:rsidRPr="000A5A26">
        <w:rPr>
          <w:rFonts w:ascii="Century Gothic" w:hAnsi="Century Gothic"/>
          <w:spacing w:val="-7"/>
          <w:w w:val="95"/>
          <w:sz w:val="20"/>
          <w:szCs w:val="20"/>
        </w:rPr>
        <w:t xml:space="preserve"> </w:t>
      </w:r>
      <w:r w:rsidR="00FC1C8A" w:rsidRPr="000A5A26">
        <w:rPr>
          <w:rFonts w:ascii="Century Gothic" w:hAnsi="Century Gothic"/>
          <w:spacing w:val="-7"/>
          <w:w w:val="95"/>
          <w:sz w:val="20"/>
          <w:szCs w:val="20"/>
        </w:rPr>
        <w:t>13</w:t>
      </w:r>
      <w:r w:rsidR="00FC1C8A" w:rsidRPr="000A5A26">
        <w:rPr>
          <w:rFonts w:ascii="Century Gothic" w:hAnsi="Century Gothic"/>
          <w:spacing w:val="-7"/>
          <w:w w:val="95"/>
          <w:sz w:val="20"/>
          <w:szCs w:val="20"/>
          <w:vertAlign w:val="superscript"/>
        </w:rPr>
        <w:t>th</w:t>
      </w:r>
      <w:r w:rsidR="00FC1C8A" w:rsidRPr="000A5A26">
        <w:rPr>
          <w:rFonts w:ascii="Century Gothic" w:hAnsi="Century Gothic"/>
          <w:spacing w:val="-7"/>
          <w:w w:val="95"/>
          <w:sz w:val="20"/>
          <w:szCs w:val="20"/>
        </w:rPr>
        <w:t xml:space="preserve"> December</w:t>
      </w:r>
      <w:r w:rsidR="007E7A19" w:rsidRPr="000A5A26">
        <w:rPr>
          <w:rFonts w:ascii="Century Gothic" w:hAnsi="Century Gothic"/>
          <w:spacing w:val="-7"/>
          <w:w w:val="95"/>
          <w:sz w:val="20"/>
          <w:szCs w:val="20"/>
        </w:rPr>
        <w:t xml:space="preserve"> </w:t>
      </w:r>
      <w:r w:rsidRPr="000A5A26">
        <w:rPr>
          <w:rFonts w:ascii="Century Gothic" w:hAnsi="Century Gothic"/>
          <w:w w:val="95"/>
          <w:sz w:val="20"/>
          <w:szCs w:val="20"/>
        </w:rPr>
        <w:t>2023</w:t>
      </w:r>
    </w:p>
    <w:p w14:paraId="3B6BA914" w14:textId="47B6FF22" w:rsidR="00BA6D71" w:rsidRPr="000A5A26" w:rsidRDefault="00BA6D71" w:rsidP="00BA6D71">
      <w:pPr>
        <w:pStyle w:val="Heading1"/>
        <w:tabs>
          <w:tab w:val="left" w:pos="834"/>
        </w:tabs>
        <w:ind w:firstLine="0"/>
        <w:rPr>
          <w:rFonts w:ascii="Century Gothic" w:hAnsi="Century Gothic"/>
          <w:b w:val="0"/>
          <w:bCs w:val="0"/>
          <w:sz w:val="20"/>
          <w:szCs w:val="20"/>
        </w:rPr>
      </w:pPr>
      <w:r w:rsidRPr="000A5A26">
        <w:rPr>
          <w:rFonts w:ascii="Century Gothic" w:hAnsi="Century Gothic"/>
          <w:b w:val="0"/>
          <w:bCs w:val="0"/>
          <w:w w:val="95"/>
          <w:sz w:val="20"/>
          <w:szCs w:val="20"/>
        </w:rPr>
        <w:t>Proposed, seconded, unanimously resolved.</w:t>
      </w:r>
    </w:p>
    <w:p w14:paraId="09CE6284" w14:textId="77777777" w:rsidR="008A5762" w:rsidRPr="000A5A26" w:rsidRDefault="008A5762">
      <w:pPr>
        <w:pStyle w:val="BodyText"/>
        <w:spacing w:before="5"/>
        <w:rPr>
          <w:rFonts w:ascii="Century Gothic" w:hAnsi="Century Gothic" w:cs="Tahoma"/>
          <w:b/>
          <w:sz w:val="20"/>
          <w:szCs w:val="20"/>
        </w:rPr>
      </w:pPr>
    </w:p>
    <w:p w14:paraId="0E65C71D" w14:textId="7C04A01D" w:rsidR="0014789F" w:rsidRPr="000A5A26" w:rsidRDefault="0014789F" w:rsidP="0014789F">
      <w:pPr>
        <w:pStyle w:val="ListParagraph"/>
        <w:numPr>
          <w:ilvl w:val="0"/>
          <w:numId w:val="1"/>
        </w:numPr>
        <w:tabs>
          <w:tab w:val="left" w:pos="834"/>
        </w:tabs>
        <w:spacing w:before="1"/>
        <w:rPr>
          <w:rFonts w:ascii="Century Gothic" w:hAnsi="Century Gothic" w:cs="Tahoma"/>
          <w:b/>
          <w:sz w:val="20"/>
          <w:szCs w:val="20"/>
        </w:rPr>
      </w:pPr>
      <w:r w:rsidRPr="000A5A26">
        <w:rPr>
          <w:rFonts w:ascii="Century Gothic" w:hAnsi="Century Gothic" w:cs="Tahoma"/>
          <w:b/>
          <w:spacing w:val="-1"/>
          <w:w w:val="95"/>
          <w:sz w:val="20"/>
          <w:szCs w:val="20"/>
        </w:rPr>
        <w:t>Clerk report matters</w:t>
      </w:r>
      <w:r w:rsidRPr="000A5A26">
        <w:rPr>
          <w:rFonts w:ascii="Century Gothic" w:hAnsi="Century Gothic" w:cs="Tahoma"/>
          <w:b/>
          <w:spacing w:val="-11"/>
          <w:w w:val="95"/>
          <w:sz w:val="20"/>
          <w:szCs w:val="20"/>
        </w:rPr>
        <w:t xml:space="preserve"> </w:t>
      </w:r>
      <w:r w:rsidRPr="000A5A26">
        <w:rPr>
          <w:rFonts w:ascii="Century Gothic" w:hAnsi="Century Gothic" w:cs="Tahoma"/>
          <w:b/>
          <w:spacing w:val="-1"/>
          <w:w w:val="95"/>
          <w:sz w:val="20"/>
          <w:szCs w:val="20"/>
        </w:rPr>
        <w:t>to</w:t>
      </w:r>
      <w:r w:rsidRPr="000A5A26">
        <w:rPr>
          <w:rFonts w:ascii="Century Gothic" w:hAnsi="Century Gothic" w:cs="Tahoma"/>
          <w:b/>
          <w:spacing w:val="-11"/>
          <w:w w:val="95"/>
          <w:sz w:val="20"/>
          <w:szCs w:val="20"/>
        </w:rPr>
        <w:t xml:space="preserve"> </w:t>
      </w:r>
      <w:r w:rsidRPr="000A5A26">
        <w:rPr>
          <w:rFonts w:ascii="Century Gothic" w:hAnsi="Century Gothic" w:cs="Tahoma"/>
          <w:b/>
          <w:spacing w:val="-1"/>
          <w:w w:val="95"/>
          <w:sz w:val="20"/>
          <w:szCs w:val="20"/>
        </w:rPr>
        <w:t>note</w:t>
      </w:r>
      <w:r w:rsidRPr="000A5A26">
        <w:rPr>
          <w:rFonts w:ascii="Century Gothic" w:hAnsi="Century Gothic" w:cs="Tahoma"/>
          <w:b/>
          <w:spacing w:val="-12"/>
          <w:w w:val="95"/>
          <w:sz w:val="20"/>
          <w:szCs w:val="20"/>
        </w:rPr>
        <w:t xml:space="preserve"> and </w:t>
      </w:r>
      <w:r w:rsidRPr="000A5A26">
        <w:rPr>
          <w:rFonts w:ascii="Century Gothic" w:hAnsi="Century Gothic" w:cs="Tahoma"/>
          <w:b/>
          <w:spacing w:val="-1"/>
          <w:w w:val="95"/>
          <w:sz w:val="20"/>
          <w:szCs w:val="20"/>
        </w:rPr>
        <w:t>arising</w:t>
      </w:r>
      <w:r w:rsidRPr="000A5A26">
        <w:rPr>
          <w:rFonts w:ascii="Century Gothic" w:hAnsi="Century Gothic" w:cs="Tahoma"/>
          <w:b/>
          <w:spacing w:val="-10"/>
          <w:w w:val="95"/>
          <w:sz w:val="20"/>
          <w:szCs w:val="20"/>
        </w:rPr>
        <w:t xml:space="preserve"> </w:t>
      </w:r>
      <w:r w:rsidRPr="000A5A26">
        <w:rPr>
          <w:rFonts w:ascii="Century Gothic" w:hAnsi="Century Gothic" w:cs="Tahoma"/>
          <w:b/>
          <w:w w:val="95"/>
          <w:sz w:val="20"/>
          <w:szCs w:val="20"/>
        </w:rPr>
        <w:t>from</w:t>
      </w:r>
      <w:r w:rsidRPr="000A5A26">
        <w:rPr>
          <w:rFonts w:ascii="Century Gothic" w:hAnsi="Century Gothic" w:cs="Tahoma"/>
          <w:b/>
          <w:spacing w:val="-11"/>
          <w:w w:val="95"/>
          <w:sz w:val="20"/>
          <w:szCs w:val="20"/>
        </w:rPr>
        <w:t xml:space="preserve"> </w:t>
      </w:r>
      <w:r w:rsidRPr="000A5A26">
        <w:rPr>
          <w:rFonts w:ascii="Century Gothic" w:hAnsi="Century Gothic" w:cs="Tahoma"/>
          <w:b/>
          <w:w w:val="95"/>
          <w:sz w:val="20"/>
          <w:szCs w:val="20"/>
        </w:rPr>
        <w:t>previous</w:t>
      </w:r>
      <w:r w:rsidRPr="000A5A26">
        <w:rPr>
          <w:rFonts w:ascii="Century Gothic" w:hAnsi="Century Gothic" w:cs="Tahoma"/>
          <w:b/>
          <w:spacing w:val="-10"/>
          <w:w w:val="95"/>
          <w:sz w:val="20"/>
          <w:szCs w:val="20"/>
        </w:rPr>
        <w:t xml:space="preserve"> </w:t>
      </w:r>
      <w:r w:rsidRPr="000A5A26">
        <w:rPr>
          <w:rFonts w:ascii="Century Gothic" w:hAnsi="Century Gothic" w:cs="Tahoma"/>
          <w:b/>
          <w:w w:val="95"/>
          <w:sz w:val="20"/>
          <w:szCs w:val="20"/>
        </w:rPr>
        <w:t>minutes</w:t>
      </w:r>
    </w:p>
    <w:p w14:paraId="2CEEA058" w14:textId="4331592D" w:rsidR="0014789F" w:rsidRPr="000A5A26" w:rsidRDefault="00000000" w:rsidP="00F70137">
      <w:pPr>
        <w:pStyle w:val="BodyText"/>
        <w:spacing w:before="2"/>
        <w:ind w:left="823"/>
        <w:rPr>
          <w:rFonts w:ascii="Century Gothic" w:hAnsi="Century Gothic" w:cs="Tahoma"/>
          <w:sz w:val="20"/>
          <w:szCs w:val="20"/>
        </w:rPr>
      </w:pPr>
      <w:r w:rsidRPr="000A5A26">
        <w:rPr>
          <w:rFonts w:ascii="Century Gothic" w:hAnsi="Century Gothic" w:cs="Tahoma"/>
          <w:sz w:val="20"/>
          <w:szCs w:val="20"/>
        </w:rPr>
        <w:t>Including:</w:t>
      </w:r>
    </w:p>
    <w:p w14:paraId="683B5E76" w14:textId="77777777" w:rsidR="00BA6D71" w:rsidRPr="000A5A26" w:rsidRDefault="00BA6D71" w:rsidP="00F70137">
      <w:pPr>
        <w:pStyle w:val="BodyText"/>
        <w:spacing w:before="2"/>
        <w:ind w:left="823"/>
        <w:rPr>
          <w:rFonts w:ascii="Century Gothic" w:hAnsi="Century Gothic" w:cs="Tahoma"/>
          <w:sz w:val="20"/>
          <w:szCs w:val="20"/>
        </w:rPr>
      </w:pPr>
    </w:p>
    <w:p w14:paraId="59563790" w14:textId="52669C62" w:rsidR="00FC1C8A" w:rsidRPr="000A5A26" w:rsidRDefault="00E93DBB" w:rsidP="00BB2D04">
      <w:pPr>
        <w:pStyle w:val="ListParagraph"/>
        <w:numPr>
          <w:ilvl w:val="1"/>
          <w:numId w:val="1"/>
        </w:numPr>
        <w:tabs>
          <w:tab w:val="left" w:pos="1184"/>
        </w:tabs>
        <w:spacing w:before="3" w:line="242" w:lineRule="auto"/>
        <w:ind w:left="1183" w:right="1670"/>
        <w:rPr>
          <w:rFonts w:ascii="Century Gothic" w:hAnsi="Century Gothic" w:cs="Tahoma"/>
          <w:bCs/>
          <w:sz w:val="20"/>
          <w:szCs w:val="20"/>
        </w:rPr>
      </w:pPr>
      <w:r w:rsidRPr="000A5A26">
        <w:rPr>
          <w:rFonts w:ascii="Century Gothic" w:hAnsi="Century Gothic" w:cs="Tahoma"/>
          <w:b/>
          <w:w w:val="95"/>
          <w:sz w:val="20"/>
          <w:szCs w:val="20"/>
        </w:rPr>
        <w:t>Burial ground consecrated areas</w:t>
      </w:r>
      <w:r w:rsidR="00BB2D04" w:rsidRPr="000A5A26">
        <w:rPr>
          <w:rFonts w:ascii="Century Gothic" w:hAnsi="Century Gothic" w:cs="Tahoma"/>
          <w:bCs/>
          <w:w w:val="95"/>
          <w:sz w:val="20"/>
          <w:szCs w:val="20"/>
        </w:rPr>
        <w:t>.</w:t>
      </w:r>
    </w:p>
    <w:p w14:paraId="637B92D9" w14:textId="49AB555F" w:rsidR="00BA6D71" w:rsidRPr="000A5A26" w:rsidRDefault="00BA6D71" w:rsidP="00BA6D71">
      <w:pPr>
        <w:tabs>
          <w:tab w:val="left" w:pos="1184"/>
        </w:tabs>
        <w:spacing w:before="3" w:line="242" w:lineRule="auto"/>
        <w:ind w:left="822" w:right="1670"/>
        <w:rPr>
          <w:rFonts w:ascii="Century Gothic" w:hAnsi="Century Gothic" w:cs="Tahoma"/>
          <w:bCs/>
          <w:sz w:val="20"/>
          <w:szCs w:val="20"/>
        </w:rPr>
      </w:pPr>
      <w:r w:rsidRPr="000A5A26">
        <w:rPr>
          <w:rFonts w:ascii="Century Gothic" w:hAnsi="Century Gothic" w:cs="Tahoma"/>
          <w:bCs/>
          <w:sz w:val="20"/>
          <w:szCs w:val="20"/>
        </w:rPr>
        <w:t xml:space="preserve">The clerk </w:t>
      </w:r>
      <w:r w:rsidR="00E30445" w:rsidRPr="000A5A26">
        <w:rPr>
          <w:rFonts w:ascii="Century Gothic" w:hAnsi="Century Gothic" w:cs="Tahoma"/>
          <w:bCs/>
          <w:sz w:val="20"/>
          <w:szCs w:val="20"/>
        </w:rPr>
        <w:t>confirmed</w:t>
      </w:r>
      <w:r w:rsidRPr="000A5A26">
        <w:rPr>
          <w:rFonts w:ascii="Century Gothic" w:hAnsi="Century Gothic" w:cs="Tahoma"/>
          <w:bCs/>
          <w:sz w:val="20"/>
          <w:szCs w:val="20"/>
        </w:rPr>
        <w:t xml:space="preserve"> with Cllr S Hannant that he had met with the vicar and t</w:t>
      </w:r>
      <w:r w:rsidR="00E30445" w:rsidRPr="000A5A26">
        <w:rPr>
          <w:rFonts w:ascii="Century Gothic" w:hAnsi="Century Gothic" w:cs="Tahoma"/>
          <w:bCs/>
          <w:sz w:val="20"/>
          <w:szCs w:val="20"/>
        </w:rPr>
        <w:t>he unconsecrated</w:t>
      </w:r>
      <w:r w:rsidRPr="000A5A26">
        <w:rPr>
          <w:rFonts w:ascii="Century Gothic" w:hAnsi="Century Gothic" w:cs="Tahoma"/>
          <w:bCs/>
          <w:sz w:val="20"/>
          <w:szCs w:val="20"/>
        </w:rPr>
        <w:t xml:space="preserve"> area had been </w:t>
      </w:r>
      <w:r w:rsidR="00E30445" w:rsidRPr="000A5A26">
        <w:rPr>
          <w:rFonts w:ascii="Century Gothic" w:hAnsi="Century Gothic" w:cs="Tahoma"/>
          <w:bCs/>
          <w:sz w:val="20"/>
          <w:szCs w:val="20"/>
        </w:rPr>
        <w:t xml:space="preserve">confirmed as the area past the blue stick. (Any internment in this area the ground receives a blessing before </w:t>
      </w:r>
      <w:r w:rsidR="00E30445" w:rsidRPr="000A5A26">
        <w:rPr>
          <w:rFonts w:ascii="Century Gothic" w:hAnsi="Century Gothic" w:cs="Tahoma"/>
          <w:bCs/>
          <w:sz w:val="20"/>
          <w:szCs w:val="20"/>
        </w:rPr>
        <w:lastRenderedPageBreak/>
        <w:t>internment.)</w:t>
      </w:r>
    </w:p>
    <w:p w14:paraId="5A9AECC8" w14:textId="77777777" w:rsidR="00E30445" w:rsidRPr="000A5A26" w:rsidRDefault="00E30445" w:rsidP="00BA6D71">
      <w:pPr>
        <w:tabs>
          <w:tab w:val="left" w:pos="1184"/>
        </w:tabs>
        <w:spacing w:before="3" w:line="242" w:lineRule="auto"/>
        <w:ind w:left="822" w:right="1670"/>
        <w:rPr>
          <w:rFonts w:ascii="Century Gothic" w:hAnsi="Century Gothic" w:cs="Tahoma"/>
          <w:bCs/>
          <w:sz w:val="20"/>
          <w:szCs w:val="20"/>
        </w:rPr>
      </w:pPr>
    </w:p>
    <w:p w14:paraId="38A16EC6" w14:textId="74E0CD13" w:rsidR="009C7B19" w:rsidRPr="000A5A26" w:rsidRDefault="00FC1C8A" w:rsidP="00FC1C8A">
      <w:pPr>
        <w:pStyle w:val="ListParagraph"/>
        <w:numPr>
          <w:ilvl w:val="1"/>
          <w:numId w:val="1"/>
        </w:numPr>
        <w:tabs>
          <w:tab w:val="left" w:pos="1184"/>
        </w:tabs>
        <w:spacing w:before="3" w:line="242" w:lineRule="auto"/>
        <w:ind w:left="1183" w:right="1670"/>
        <w:rPr>
          <w:rFonts w:ascii="Century Gothic" w:hAnsi="Century Gothic" w:cs="Tahoma"/>
          <w:bCs/>
          <w:sz w:val="20"/>
          <w:szCs w:val="20"/>
        </w:rPr>
      </w:pPr>
      <w:r w:rsidRPr="000A5A26">
        <w:rPr>
          <w:rFonts w:ascii="Century Gothic" w:hAnsi="Century Gothic" w:cs="Tahoma"/>
          <w:b/>
          <w:w w:val="95"/>
          <w:sz w:val="20"/>
          <w:szCs w:val="20"/>
        </w:rPr>
        <w:t>Village gateways</w:t>
      </w:r>
      <w:r w:rsidR="00BB2D04" w:rsidRPr="000A5A26">
        <w:rPr>
          <w:rFonts w:ascii="Century Gothic" w:hAnsi="Century Gothic" w:cs="Tahoma"/>
          <w:bCs/>
          <w:w w:val="95"/>
          <w:sz w:val="20"/>
          <w:szCs w:val="20"/>
        </w:rPr>
        <w:t>.</w:t>
      </w:r>
      <w:r w:rsidR="004C34ED">
        <w:rPr>
          <w:rFonts w:ascii="Century Gothic" w:hAnsi="Century Gothic" w:cs="Tahoma"/>
          <w:bCs/>
          <w:w w:val="95"/>
          <w:sz w:val="20"/>
          <w:szCs w:val="20"/>
        </w:rPr>
        <w:t xml:space="preserve"> Cllr Frosdick</w:t>
      </w:r>
    </w:p>
    <w:p w14:paraId="6BFBB857" w14:textId="3946C7E7" w:rsidR="00E30445" w:rsidRDefault="00820AE8" w:rsidP="00E30445">
      <w:pPr>
        <w:tabs>
          <w:tab w:val="left" w:pos="1184"/>
        </w:tabs>
        <w:spacing w:before="3" w:line="242" w:lineRule="auto"/>
        <w:ind w:left="822" w:right="1670"/>
        <w:rPr>
          <w:rFonts w:ascii="Century Gothic" w:hAnsi="Century Gothic" w:cs="Tahoma"/>
          <w:bCs/>
          <w:sz w:val="20"/>
          <w:szCs w:val="20"/>
        </w:rPr>
      </w:pPr>
      <w:r>
        <w:rPr>
          <w:rFonts w:ascii="Century Gothic" w:hAnsi="Century Gothic" w:cs="Tahoma"/>
          <w:bCs/>
          <w:sz w:val="20"/>
          <w:szCs w:val="20"/>
        </w:rPr>
        <w:t>Proposed to be fully discussed at the next meeting, seconded unanimously resolved.</w:t>
      </w:r>
    </w:p>
    <w:p w14:paraId="39644017" w14:textId="77777777" w:rsidR="00820AE8" w:rsidRPr="000A5A26" w:rsidRDefault="00820AE8" w:rsidP="00E30445">
      <w:pPr>
        <w:tabs>
          <w:tab w:val="left" w:pos="1184"/>
        </w:tabs>
        <w:spacing w:before="3" w:line="242" w:lineRule="auto"/>
        <w:ind w:left="822" w:right="1670"/>
        <w:rPr>
          <w:rFonts w:ascii="Century Gothic" w:hAnsi="Century Gothic" w:cs="Tahoma"/>
          <w:bCs/>
          <w:sz w:val="20"/>
          <w:szCs w:val="20"/>
        </w:rPr>
      </w:pPr>
    </w:p>
    <w:p w14:paraId="493F5A17" w14:textId="28042396" w:rsidR="00FC1C8A" w:rsidRPr="000A5A26" w:rsidRDefault="00FC1C8A" w:rsidP="00FC1C8A">
      <w:pPr>
        <w:pStyle w:val="ListParagraph"/>
        <w:numPr>
          <w:ilvl w:val="1"/>
          <w:numId w:val="1"/>
        </w:numPr>
        <w:tabs>
          <w:tab w:val="left" w:pos="1184"/>
        </w:tabs>
        <w:spacing w:before="3" w:line="242" w:lineRule="auto"/>
        <w:ind w:left="1183" w:right="1670"/>
        <w:rPr>
          <w:rFonts w:ascii="Century Gothic" w:hAnsi="Century Gothic" w:cs="Tahoma"/>
          <w:b/>
          <w:sz w:val="20"/>
          <w:szCs w:val="20"/>
        </w:rPr>
      </w:pPr>
      <w:r w:rsidRPr="000A5A26">
        <w:rPr>
          <w:rFonts w:ascii="Century Gothic" w:hAnsi="Century Gothic" w:cs="Tahoma"/>
          <w:b/>
          <w:w w:val="95"/>
          <w:sz w:val="20"/>
          <w:szCs w:val="20"/>
        </w:rPr>
        <w:t>Website</w:t>
      </w:r>
      <w:r w:rsidR="00BB2D04" w:rsidRPr="000A5A26">
        <w:rPr>
          <w:rFonts w:ascii="Century Gothic" w:hAnsi="Century Gothic" w:cs="Tahoma"/>
          <w:b/>
          <w:w w:val="95"/>
          <w:sz w:val="20"/>
          <w:szCs w:val="20"/>
        </w:rPr>
        <w:t>.</w:t>
      </w:r>
    </w:p>
    <w:p w14:paraId="30C8D029" w14:textId="17DE7AE4" w:rsidR="00171667" w:rsidRPr="000A5A26" w:rsidRDefault="00171667" w:rsidP="00171667">
      <w:pPr>
        <w:tabs>
          <w:tab w:val="left" w:pos="1184"/>
        </w:tabs>
        <w:spacing w:before="3" w:line="242" w:lineRule="auto"/>
        <w:ind w:right="1670"/>
        <w:rPr>
          <w:rFonts w:ascii="Century Gothic" w:hAnsi="Century Gothic" w:cs="Tahoma"/>
          <w:bCs/>
          <w:sz w:val="20"/>
          <w:szCs w:val="20"/>
        </w:rPr>
      </w:pPr>
      <w:r w:rsidRPr="000A5A26">
        <w:rPr>
          <w:rFonts w:ascii="Century Gothic" w:hAnsi="Century Gothic" w:cs="Tahoma"/>
          <w:b/>
          <w:sz w:val="20"/>
          <w:szCs w:val="20"/>
        </w:rPr>
        <w:t xml:space="preserve">               </w:t>
      </w:r>
      <w:r w:rsidRPr="000A5A26">
        <w:rPr>
          <w:rFonts w:ascii="Century Gothic" w:hAnsi="Century Gothic" w:cs="Tahoma"/>
          <w:bCs/>
          <w:sz w:val="20"/>
          <w:szCs w:val="20"/>
        </w:rPr>
        <w:t>The issue with website access has been resolved and the page updated.</w:t>
      </w:r>
    </w:p>
    <w:p w14:paraId="3FF41A76" w14:textId="5972E1DB" w:rsidR="00E30445" w:rsidRPr="000A5A26" w:rsidRDefault="00E30445" w:rsidP="00E30445">
      <w:pPr>
        <w:tabs>
          <w:tab w:val="left" w:pos="1184"/>
        </w:tabs>
        <w:spacing w:before="3" w:line="242" w:lineRule="auto"/>
        <w:ind w:right="1670"/>
        <w:rPr>
          <w:rFonts w:ascii="Century Gothic" w:hAnsi="Century Gothic" w:cs="Tahoma"/>
          <w:bCs/>
          <w:sz w:val="20"/>
          <w:szCs w:val="20"/>
        </w:rPr>
      </w:pPr>
      <w:r w:rsidRPr="000A5A26">
        <w:rPr>
          <w:rFonts w:ascii="Century Gothic" w:hAnsi="Century Gothic" w:cs="Tahoma"/>
          <w:bCs/>
          <w:sz w:val="20"/>
          <w:szCs w:val="20"/>
        </w:rPr>
        <w:tab/>
      </w:r>
    </w:p>
    <w:p w14:paraId="5F5033D9" w14:textId="41D5F407" w:rsidR="00BB2D04" w:rsidRPr="000A5A26" w:rsidRDefault="00BB2D04" w:rsidP="00FC1C8A">
      <w:pPr>
        <w:pStyle w:val="ListParagraph"/>
        <w:numPr>
          <w:ilvl w:val="1"/>
          <w:numId w:val="1"/>
        </w:numPr>
        <w:tabs>
          <w:tab w:val="left" w:pos="1184"/>
        </w:tabs>
        <w:spacing w:before="3" w:line="242" w:lineRule="auto"/>
        <w:ind w:left="1183" w:right="1670"/>
        <w:rPr>
          <w:rFonts w:ascii="Century Gothic" w:hAnsi="Century Gothic" w:cs="Tahoma"/>
          <w:b/>
          <w:sz w:val="20"/>
          <w:szCs w:val="20"/>
        </w:rPr>
      </w:pPr>
      <w:r w:rsidRPr="000A5A26">
        <w:rPr>
          <w:rFonts w:ascii="Century Gothic" w:hAnsi="Century Gothic" w:cs="Tahoma"/>
          <w:b/>
          <w:w w:val="95"/>
          <w:sz w:val="20"/>
          <w:szCs w:val="20"/>
        </w:rPr>
        <w:t>Councillor conduct.</w:t>
      </w:r>
    </w:p>
    <w:p w14:paraId="4DEA683F" w14:textId="56FFCE17" w:rsidR="00E30445" w:rsidRPr="000A5A26" w:rsidRDefault="00E30445" w:rsidP="00E30445">
      <w:pPr>
        <w:tabs>
          <w:tab w:val="left" w:pos="1184"/>
        </w:tabs>
        <w:spacing w:before="3" w:line="242" w:lineRule="auto"/>
        <w:ind w:left="822" w:right="1670"/>
        <w:rPr>
          <w:rFonts w:ascii="Century Gothic" w:hAnsi="Century Gothic" w:cs="Tahoma"/>
          <w:bCs/>
          <w:sz w:val="20"/>
          <w:szCs w:val="20"/>
        </w:rPr>
      </w:pPr>
      <w:r w:rsidRPr="000A5A26">
        <w:rPr>
          <w:rFonts w:ascii="Century Gothic" w:hAnsi="Century Gothic" w:cs="Tahoma"/>
          <w:bCs/>
          <w:sz w:val="20"/>
          <w:szCs w:val="20"/>
        </w:rPr>
        <w:t xml:space="preserve">Councillors </w:t>
      </w:r>
      <w:r w:rsidR="00171667" w:rsidRPr="000A5A26">
        <w:rPr>
          <w:rFonts w:ascii="Century Gothic" w:hAnsi="Century Gothic" w:cs="Tahoma"/>
          <w:bCs/>
          <w:sz w:val="20"/>
          <w:szCs w:val="20"/>
        </w:rPr>
        <w:t xml:space="preserve">were </w:t>
      </w:r>
      <w:r w:rsidRPr="000A5A26">
        <w:rPr>
          <w:rFonts w:ascii="Century Gothic" w:hAnsi="Century Gothic" w:cs="Tahoma"/>
          <w:bCs/>
          <w:sz w:val="20"/>
          <w:szCs w:val="20"/>
        </w:rPr>
        <w:t xml:space="preserve">reminded that they are bound by the adopted code of conduct and are expected to behave </w:t>
      </w:r>
      <w:r w:rsidR="00171667" w:rsidRPr="000A5A26">
        <w:rPr>
          <w:rFonts w:ascii="Century Gothic" w:hAnsi="Century Gothic" w:cs="Tahoma"/>
          <w:bCs/>
          <w:sz w:val="20"/>
          <w:szCs w:val="20"/>
        </w:rPr>
        <w:t>according to</w:t>
      </w:r>
      <w:r w:rsidRPr="000A5A26">
        <w:rPr>
          <w:rFonts w:ascii="Century Gothic" w:hAnsi="Century Gothic" w:cs="Tahoma"/>
          <w:bCs/>
          <w:sz w:val="20"/>
          <w:szCs w:val="20"/>
        </w:rPr>
        <w:t xml:space="preserve"> it.</w:t>
      </w:r>
    </w:p>
    <w:p w14:paraId="27AAE105" w14:textId="77777777" w:rsidR="00E30445" w:rsidRPr="000A5A26" w:rsidRDefault="00E30445" w:rsidP="00E30445">
      <w:pPr>
        <w:tabs>
          <w:tab w:val="left" w:pos="1184"/>
        </w:tabs>
        <w:spacing w:before="3" w:line="242" w:lineRule="auto"/>
        <w:ind w:left="822" w:right="1670"/>
        <w:rPr>
          <w:rFonts w:ascii="Century Gothic" w:hAnsi="Century Gothic" w:cs="Tahoma"/>
          <w:bCs/>
          <w:sz w:val="20"/>
          <w:szCs w:val="20"/>
        </w:rPr>
      </w:pPr>
    </w:p>
    <w:p w14:paraId="027093DC" w14:textId="62D5B817" w:rsidR="00BB2D04" w:rsidRPr="000A5A26" w:rsidRDefault="00BB2D04" w:rsidP="00FC1C8A">
      <w:pPr>
        <w:pStyle w:val="ListParagraph"/>
        <w:numPr>
          <w:ilvl w:val="1"/>
          <w:numId w:val="1"/>
        </w:numPr>
        <w:tabs>
          <w:tab w:val="left" w:pos="1184"/>
        </w:tabs>
        <w:spacing w:before="3" w:line="242" w:lineRule="auto"/>
        <w:ind w:left="1183" w:right="1670"/>
        <w:rPr>
          <w:rFonts w:ascii="Century Gothic" w:hAnsi="Century Gothic" w:cs="Tahoma"/>
          <w:b/>
          <w:sz w:val="20"/>
          <w:szCs w:val="20"/>
        </w:rPr>
      </w:pPr>
      <w:r w:rsidRPr="000A5A26">
        <w:rPr>
          <w:rFonts w:ascii="Century Gothic" w:hAnsi="Century Gothic" w:cs="Tahoma"/>
          <w:b/>
          <w:w w:val="95"/>
          <w:sz w:val="20"/>
          <w:szCs w:val="20"/>
        </w:rPr>
        <w:t>Pride in Place clean-up &amp; Bloom grant.</w:t>
      </w:r>
    </w:p>
    <w:p w14:paraId="38955A0F" w14:textId="54DC71CD" w:rsidR="00171667" w:rsidRPr="000A5A26" w:rsidRDefault="00171667" w:rsidP="00171667">
      <w:pPr>
        <w:tabs>
          <w:tab w:val="left" w:pos="1184"/>
        </w:tabs>
        <w:spacing w:before="3" w:line="242" w:lineRule="auto"/>
        <w:ind w:left="822" w:right="1670"/>
        <w:rPr>
          <w:rFonts w:ascii="Century Gothic" w:hAnsi="Century Gothic" w:cs="Tahoma"/>
          <w:bCs/>
          <w:sz w:val="20"/>
          <w:szCs w:val="20"/>
        </w:rPr>
      </w:pPr>
      <w:r w:rsidRPr="000A5A26">
        <w:rPr>
          <w:rFonts w:ascii="Century Gothic" w:hAnsi="Century Gothic" w:cs="Tahoma"/>
          <w:bCs/>
          <w:sz w:val="20"/>
          <w:szCs w:val="20"/>
        </w:rPr>
        <w:t>The grant became available via Broadland and South Norfolk District Council since the last council meeting with a short window of availability, an application was made by the clerk on behalf of the council and approved with the council being awarded £300 towards wildflower seed for the burial ground. The clerk confirmed receipt of the grant funds.</w:t>
      </w:r>
    </w:p>
    <w:p w14:paraId="477FC77D" w14:textId="77777777" w:rsidR="000B776B" w:rsidRPr="000A5A26" w:rsidRDefault="000B776B" w:rsidP="000B776B">
      <w:pPr>
        <w:widowControl/>
        <w:autoSpaceDE/>
        <w:autoSpaceDN/>
        <w:rPr>
          <w:rFonts w:ascii="Century Gothic" w:eastAsia="Times New Roman" w:hAnsi="Century Gothic" w:cs="Tahoma"/>
          <w:sz w:val="20"/>
          <w:szCs w:val="20"/>
          <w:lang w:val="en-GB" w:eastAsia="en-GB"/>
        </w:rPr>
      </w:pPr>
    </w:p>
    <w:p w14:paraId="4BC98820" w14:textId="6022027A" w:rsidR="00500B8D" w:rsidRPr="000A5A26" w:rsidRDefault="000B776B" w:rsidP="00E34C78">
      <w:pPr>
        <w:pStyle w:val="ListParagraph"/>
        <w:widowControl/>
        <w:numPr>
          <w:ilvl w:val="0"/>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Items for Discussion</w:t>
      </w:r>
      <w:r w:rsidR="00FC1C8A" w:rsidRPr="000A5A26">
        <w:rPr>
          <w:rFonts w:ascii="Century Gothic" w:eastAsia="Times New Roman" w:hAnsi="Century Gothic" w:cs="Tahoma"/>
          <w:b/>
          <w:bCs/>
          <w:sz w:val="20"/>
          <w:szCs w:val="20"/>
          <w:lang w:val="en-GB" w:eastAsia="en-GB"/>
        </w:rPr>
        <w:t xml:space="preserve"> and Resolution</w:t>
      </w:r>
    </w:p>
    <w:p w14:paraId="1999318F" w14:textId="470A3D88" w:rsidR="000B776B" w:rsidRPr="000A5A26" w:rsidRDefault="00FC1C8A" w:rsidP="000B776B">
      <w:pPr>
        <w:pStyle w:val="ListParagraph"/>
        <w:widowControl/>
        <w:numPr>
          <w:ilvl w:val="1"/>
          <w:numId w:val="1"/>
        </w:numPr>
        <w:autoSpaceDE/>
        <w:autoSpaceDN/>
        <w:rPr>
          <w:rFonts w:ascii="Century Gothic" w:eastAsia="Times New Roman" w:hAnsi="Century Gothic" w:cs="Tahoma"/>
          <w:sz w:val="20"/>
          <w:szCs w:val="20"/>
          <w:lang w:val="en-GB" w:eastAsia="en-GB"/>
        </w:rPr>
      </w:pPr>
      <w:r w:rsidRPr="000A5A26">
        <w:rPr>
          <w:rFonts w:ascii="Century Gothic" w:eastAsia="Times New Roman" w:hAnsi="Century Gothic" w:cs="Tahoma"/>
          <w:b/>
          <w:bCs/>
          <w:sz w:val="20"/>
          <w:szCs w:val="20"/>
          <w:lang w:val="en-GB" w:eastAsia="en-GB"/>
        </w:rPr>
        <w:t>Church wall (Cllr James</w:t>
      </w:r>
      <w:r w:rsidRPr="000A5A26">
        <w:rPr>
          <w:rFonts w:ascii="Century Gothic" w:eastAsia="Times New Roman" w:hAnsi="Century Gothic" w:cs="Tahoma"/>
          <w:sz w:val="20"/>
          <w:szCs w:val="20"/>
          <w:lang w:val="en-GB" w:eastAsia="en-GB"/>
        </w:rPr>
        <w:t>)</w:t>
      </w:r>
    </w:p>
    <w:p w14:paraId="20CA155C" w14:textId="300FE515" w:rsidR="00171667" w:rsidRPr="000A5A26" w:rsidRDefault="00171667" w:rsidP="00171667">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C</w:t>
      </w:r>
      <w:r w:rsidR="00714549" w:rsidRPr="000A5A26">
        <w:rPr>
          <w:rFonts w:ascii="Century Gothic" w:eastAsia="Times New Roman" w:hAnsi="Century Gothic" w:cs="Tahoma"/>
          <w:sz w:val="20"/>
          <w:szCs w:val="20"/>
          <w:lang w:val="en-GB" w:eastAsia="en-GB"/>
        </w:rPr>
        <w:t>llr James, c</w:t>
      </w:r>
      <w:r w:rsidRPr="000A5A26">
        <w:rPr>
          <w:rFonts w:ascii="Century Gothic" w:eastAsia="Times New Roman" w:hAnsi="Century Gothic" w:cs="Tahoma"/>
          <w:sz w:val="20"/>
          <w:szCs w:val="20"/>
          <w:lang w:val="en-GB" w:eastAsia="en-GB"/>
        </w:rPr>
        <w:t xml:space="preserve">onfirmed he had received correspondence from the </w:t>
      </w:r>
      <w:r w:rsidR="00453FA6" w:rsidRPr="000A5A26">
        <w:rPr>
          <w:rFonts w:ascii="Century Gothic" w:eastAsia="Times New Roman" w:hAnsi="Century Gothic" w:cs="Tahoma"/>
          <w:sz w:val="20"/>
          <w:szCs w:val="20"/>
          <w:lang w:val="en-GB" w:eastAsia="en-GB"/>
        </w:rPr>
        <w:t>PCC (</w:t>
      </w:r>
      <w:r w:rsidR="00714549" w:rsidRPr="000A5A26">
        <w:rPr>
          <w:rFonts w:ascii="Century Gothic" w:eastAsia="Times New Roman" w:hAnsi="Century Gothic" w:cs="Tahoma"/>
          <w:sz w:val="20"/>
          <w:szCs w:val="20"/>
          <w:lang w:val="en-GB" w:eastAsia="en-GB"/>
        </w:rPr>
        <w:t xml:space="preserve">Parochial Church Council for Halvergate) </w:t>
      </w:r>
      <w:r w:rsidRPr="000A5A26">
        <w:rPr>
          <w:rFonts w:ascii="Century Gothic" w:eastAsia="Times New Roman" w:hAnsi="Century Gothic" w:cs="Tahoma"/>
          <w:sz w:val="20"/>
          <w:szCs w:val="20"/>
          <w:lang w:val="en-GB" w:eastAsia="en-GB"/>
        </w:rPr>
        <w:t xml:space="preserve">confirming they were undertaking a full structural </w:t>
      </w:r>
      <w:r w:rsidR="00714549" w:rsidRPr="000A5A26">
        <w:rPr>
          <w:rFonts w:ascii="Century Gothic" w:eastAsia="Times New Roman" w:hAnsi="Century Gothic" w:cs="Tahoma"/>
          <w:sz w:val="20"/>
          <w:szCs w:val="20"/>
          <w:lang w:val="en-GB" w:eastAsia="en-GB"/>
        </w:rPr>
        <w:t>assessment</w:t>
      </w:r>
      <w:r w:rsidRPr="000A5A26">
        <w:rPr>
          <w:rFonts w:ascii="Century Gothic" w:eastAsia="Times New Roman" w:hAnsi="Century Gothic" w:cs="Tahoma"/>
          <w:sz w:val="20"/>
          <w:szCs w:val="20"/>
          <w:lang w:val="en-GB" w:eastAsia="en-GB"/>
        </w:rPr>
        <w:t xml:space="preserve"> of the wall</w:t>
      </w:r>
      <w:r w:rsidR="00714549" w:rsidRPr="000A5A26">
        <w:rPr>
          <w:rFonts w:ascii="Century Gothic" w:eastAsia="Times New Roman" w:hAnsi="Century Gothic" w:cs="Tahoma"/>
          <w:sz w:val="20"/>
          <w:szCs w:val="20"/>
          <w:lang w:val="en-GB" w:eastAsia="en-GB"/>
        </w:rPr>
        <w:t xml:space="preserve"> and asking if the PC could contribute towards the cost? The PC debated the issue but felt they were unable to contribute. </w:t>
      </w:r>
    </w:p>
    <w:p w14:paraId="37B673BC" w14:textId="77777777" w:rsidR="00714549" w:rsidRPr="000A5A26" w:rsidRDefault="00714549" w:rsidP="00171667">
      <w:pPr>
        <w:widowControl/>
        <w:autoSpaceDE/>
        <w:autoSpaceDN/>
        <w:ind w:left="833"/>
        <w:rPr>
          <w:rFonts w:ascii="Century Gothic" w:eastAsia="Times New Roman" w:hAnsi="Century Gothic" w:cs="Tahoma"/>
          <w:sz w:val="20"/>
          <w:szCs w:val="20"/>
          <w:lang w:val="en-GB" w:eastAsia="en-GB"/>
        </w:rPr>
      </w:pPr>
    </w:p>
    <w:p w14:paraId="68D0C979" w14:textId="51A66B2B" w:rsidR="009C7B19" w:rsidRPr="000A5A26" w:rsidRDefault="003F66F4" w:rsidP="009C7B19">
      <w:pPr>
        <w:pStyle w:val="ListParagraph"/>
        <w:widowControl/>
        <w:numPr>
          <w:ilvl w:val="1"/>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Halvergate Day</w:t>
      </w:r>
      <w:r w:rsidR="00FC1C8A" w:rsidRPr="000A5A26">
        <w:rPr>
          <w:rFonts w:ascii="Century Gothic" w:eastAsia="Times New Roman" w:hAnsi="Century Gothic" w:cs="Tahoma"/>
          <w:b/>
          <w:bCs/>
          <w:sz w:val="20"/>
          <w:szCs w:val="20"/>
          <w:lang w:val="en-GB" w:eastAsia="en-GB"/>
        </w:rPr>
        <w:t xml:space="preserve"> (Cllr James)</w:t>
      </w:r>
    </w:p>
    <w:p w14:paraId="4D245379" w14:textId="2878D73A" w:rsidR="00714549" w:rsidRPr="000A5A26" w:rsidRDefault="00A45BF5" w:rsidP="00714549">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Cllr James explained his vision for a yearly day of celebration to celebrate the village, bringing the community together. The suggestion was very well received. Cllr James will liaise with the clerk and the Recreation Ground Committee and report back at the next meeting. (It was proposed, seconded and unanimously confirmed that Halvergate Day will be an ongoing agenda item for the immediate future.</w:t>
      </w:r>
      <w:r w:rsidR="00D51FBC">
        <w:rPr>
          <w:rFonts w:ascii="Century Gothic" w:eastAsia="Times New Roman" w:hAnsi="Century Gothic" w:cs="Tahoma"/>
          <w:sz w:val="20"/>
          <w:szCs w:val="20"/>
          <w:lang w:val="en-GB" w:eastAsia="en-GB"/>
        </w:rPr>
        <w:t>)</w:t>
      </w:r>
    </w:p>
    <w:p w14:paraId="20E9FE08" w14:textId="77777777" w:rsidR="00A45BF5" w:rsidRPr="000A5A26" w:rsidRDefault="00A45BF5" w:rsidP="00714549">
      <w:pPr>
        <w:widowControl/>
        <w:autoSpaceDE/>
        <w:autoSpaceDN/>
        <w:ind w:left="833"/>
        <w:rPr>
          <w:rFonts w:ascii="Century Gothic" w:eastAsia="Times New Roman" w:hAnsi="Century Gothic" w:cs="Tahoma"/>
          <w:b/>
          <w:bCs/>
          <w:sz w:val="20"/>
          <w:szCs w:val="20"/>
          <w:lang w:val="en-GB" w:eastAsia="en-GB"/>
        </w:rPr>
      </w:pPr>
    </w:p>
    <w:p w14:paraId="24FE1B1C" w14:textId="089F9E7C" w:rsidR="00FC1C8A" w:rsidRPr="000A5A26" w:rsidRDefault="00453FA6" w:rsidP="009C7B19">
      <w:pPr>
        <w:pStyle w:val="ListParagraph"/>
        <w:widowControl/>
        <w:numPr>
          <w:ilvl w:val="1"/>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Flooding burial ground recommended remedial works (Cllr S Hannant)</w:t>
      </w:r>
    </w:p>
    <w:p w14:paraId="10127240" w14:textId="614EDFE0" w:rsidR="00453FA6" w:rsidRPr="000A5A26" w:rsidRDefault="00453FA6" w:rsidP="00453FA6">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Cllr Hannant gave a full report on the issues being experienced relating to surface water flooding caused by lack of drainage at the burial ground with some graves being partially under water following a downpour. Cllr S Hannant put forward three potential remedies all of which were debated</w:t>
      </w:r>
      <w:r w:rsidR="00D51FBC">
        <w:rPr>
          <w:rFonts w:ascii="Century Gothic" w:eastAsia="Times New Roman" w:hAnsi="Century Gothic" w:cs="Tahoma"/>
          <w:sz w:val="20"/>
          <w:szCs w:val="20"/>
          <w:lang w:val="en-GB" w:eastAsia="en-GB"/>
        </w:rPr>
        <w:t xml:space="preserve"> with the second option being the preferred course of action in the first instance</w:t>
      </w:r>
      <w:r w:rsidRPr="000A5A26">
        <w:rPr>
          <w:rFonts w:ascii="Century Gothic" w:eastAsia="Times New Roman" w:hAnsi="Century Gothic" w:cs="Tahoma"/>
          <w:sz w:val="20"/>
          <w:szCs w:val="20"/>
          <w:lang w:val="en-GB" w:eastAsia="en-GB"/>
        </w:rPr>
        <w:t xml:space="preserve">. </w:t>
      </w:r>
      <w:r w:rsidR="00D51FBC">
        <w:rPr>
          <w:rFonts w:ascii="Century Gothic" w:eastAsia="Times New Roman" w:hAnsi="Century Gothic" w:cs="Tahoma"/>
          <w:sz w:val="20"/>
          <w:szCs w:val="20"/>
          <w:lang w:val="en-GB" w:eastAsia="en-GB"/>
        </w:rPr>
        <w:t>The council</w:t>
      </w:r>
      <w:r w:rsidRPr="000A5A26">
        <w:rPr>
          <w:rFonts w:ascii="Century Gothic" w:eastAsia="Times New Roman" w:hAnsi="Century Gothic" w:cs="Tahoma"/>
          <w:sz w:val="20"/>
          <w:szCs w:val="20"/>
          <w:lang w:val="en-GB" w:eastAsia="en-GB"/>
        </w:rPr>
        <w:t xml:space="preserve"> agreed the situation was unacceptable for relatives and would need to be dealt with as a priority. Proposed by Cllr James that the clerk would attempt to obtain quotes for the proposed works and funding asap and if </w:t>
      </w:r>
      <w:r w:rsidR="003D59A4" w:rsidRPr="000A5A26">
        <w:rPr>
          <w:rFonts w:ascii="Century Gothic" w:eastAsia="Times New Roman" w:hAnsi="Century Gothic" w:cs="Tahoma"/>
          <w:sz w:val="20"/>
          <w:szCs w:val="20"/>
          <w:lang w:val="en-GB" w:eastAsia="en-GB"/>
        </w:rPr>
        <w:t>funding</w:t>
      </w:r>
      <w:r w:rsidRPr="000A5A26">
        <w:rPr>
          <w:rFonts w:ascii="Century Gothic" w:eastAsia="Times New Roman" w:hAnsi="Century Gothic" w:cs="Tahoma"/>
          <w:sz w:val="20"/>
          <w:szCs w:val="20"/>
          <w:lang w:val="en-GB" w:eastAsia="en-GB"/>
        </w:rPr>
        <w:t xml:space="preserve"> was not forthcoming council would look to fund the work from reserves,</w:t>
      </w:r>
      <w:r w:rsidR="003D59A4" w:rsidRPr="000A5A26">
        <w:rPr>
          <w:rFonts w:ascii="Century Gothic" w:eastAsia="Times New Roman" w:hAnsi="Century Gothic" w:cs="Tahoma"/>
          <w:sz w:val="20"/>
          <w:szCs w:val="20"/>
          <w:lang w:val="en-GB" w:eastAsia="en-GB"/>
        </w:rPr>
        <w:t xml:space="preserve"> </w:t>
      </w:r>
      <w:r w:rsidRPr="000A5A26">
        <w:rPr>
          <w:rFonts w:ascii="Century Gothic" w:eastAsia="Times New Roman" w:hAnsi="Century Gothic" w:cs="Tahoma"/>
          <w:sz w:val="20"/>
          <w:szCs w:val="20"/>
          <w:lang w:val="en-GB" w:eastAsia="en-GB"/>
        </w:rPr>
        <w:t>seconded, unanimously resolved.</w:t>
      </w:r>
    </w:p>
    <w:p w14:paraId="1C5EDCB0" w14:textId="77777777" w:rsidR="00A45BF5" w:rsidRPr="000A5A26" w:rsidRDefault="00A45BF5" w:rsidP="00A45BF5">
      <w:pPr>
        <w:widowControl/>
        <w:autoSpaceDE/>
        <w:autoSpaceDN/>
        <w:ind w:left="833"/>
        <w:rPr>
          <w:rFonts w:ascii="Century Gothic" w:eastAsia="Times New Roman" w:hAnsi="Century Gothic" w:cs="Tahoma"/>
          <w:sz w:val="20"/>
          <w:szCs w:val="20"/>
          <w:lang w:val="en-GB" w:eastAsia="en-GB"/>
        </w:rPr>
      </w:pPr>
    </w:p>
    <w:p w14:paraId="498B8C93" w14:textId="1C4F31F8" w:rsidR="00FC1C8A" w:rsidRPr="000A5A26" w:rsidRDefault="00FC1C8A" w:rsidP="003D59A4">
      <w:pPr>
        <w:pStyle w:val="ListParagraph"/>
        <w:widowControl/>
        <w:numPr>
          <w:ilvl w:val="1"/>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Highways</w:t>
      </w:r>
      <w:r w:rsidR="00BB2D04" w:rsidRPr="000A5A26">
        <w:rPr>
          <w:rFonts w:ascii="Century Gothic" w:eastAsia="Times New Roman" w:hAnsi="Century Gothic" w:cs="Tahoma"/>
          <w:b/>
          <w:bCs/>
          <w:sz w:val="20"/>
          <w:szCs w:val="20"/>
          <w:lang w:val="en-GB" w:eastAsia="en-GB"/>
        </w:rPr>
        <w:t>/ road remedial work.</w:t>
      </w:r>
    </w:p>
    <w:p w14:paraId="24BE8553" w14:textId="68DF28C6" w:rsidR="003D59A4" w:rsidRPr="000A5A26" w:rsidRDefault="003D59A4" w:rsidP="003D59A4">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The council acknowledged issues with highways within the parish, and the clerk confirmed he was liaising with highways and awaited a visit from the highways engineer so the works required could be prioritised.</w:t>
      </w:r>
    </w:p>
    <w:p w14:paraId="1834BEA8" w14:textId="77777777" w:rsidR="003D59A4" w:rsidRPr="000A5A26" w:rsidRDefault="003D59A4" w:rsidP="003D59A4">
      <w:pPr>
        <w:widowControl/>
        <w:autoSpaceDE/>
        <w:autoSpaceDN/>
        <w:ind w:left="833"/>
        <w:rPr>
          <w:rFonts w:ascii="Century Gothic" w:eastAsia="Times New Roman" w:hAnsi="Century Gothic" w:cs="Tahoma"/>
          <w:sz w:val="20"/>
          <w:szCs w:val="20"/>
          <w:lang w:val="en-GB" w:eastAsia="en-GB"/>
        </w:rPr>
      </w:pPr>
    </w:p>
    <w:p w14:paraId="0DEF4DCD" w14:textId="65762329" w:rsidR="00BB2D04" w:rsidRPr="000A5A26" w:rsidRDefault="00BB2D04" w:rsidP="009C7B19">
      <w:pPr>
        <w:pStyle w:val="ListParagraph"/>
        <w:widowControl/>
        <w:numPr>
          <w:ilvl w:val="1"/>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Tree warden.</w:t>
      </w:r>
    </w:p>
    <w:p w14:paraId="2737FD2C" w14:textId="2C4BF815" w:rsidR="003D59A4" w:rsidRDefault="003D59A4" w:rsidP="003D59A4">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The council acknowledged the importance of having a dedicated warden, proposed the position was taken by Cllr Frosdick, seconded, and unanimously resolved. The clerk will liaise with the District Council and arrange for appropriate training to take place.</w:t>
      </w:r>
    </w:p>
    <w:p w14:paraId="2BF3C638" w14:textId="77777777" w:rsidR="00820AE8" w:rsidRPr="000A5A26" w:rsidRDefault="00820AE8" w:rsidP="003D59A4">
      <w:pPr>
        <w:widowControl/>
        <w:autoSpaceDE/>
        <w:autoSpaceDN/>
        <w:ind w:left="833"/>
        <w:rPr>
          <w:rFonts w:ascii="Century Gothic" w:eastAsia="Times New Roman" w:hAnsi="Century Gothic" w:cs="Tahoma"/>
          <w:sz w:val="20"/>
          <w:szCs w:val="20"/>
          <w:lang w:val="en-GB" w:eastAsia="en-GB"/>
        </w:rPr>
      </w:pPr>
    </w:p>
    <w:p w14:paraId="63D069FE" w14:textId="77777777" w:rsidR="003D59A4" w:rsidRPr="000A5A26" w:rsidRDefault="003D59A4" w:rsidP="003D59A4">
      <w:pPr>
        <w:widowControl/>
        <w:autoSpaceDE/>
        <w:autoSpaceDN/>
        <w:ind w:left="833"/>
        <w:rPr>
          <w:rFonts w:ascii="Century Gothic" w:eastAsia="Times New Roman" w:hAnsi="Century Gothic" w:cs="Tahoma"/>
          <w:sz w:val="20"/>
          <w:szCs w:val="20"/>
          <w:lang w:val="en-GB" w:eastAsia="en-GB"/>
        </w:rPr>
      </w:pPr>
    </w:p>
    <w:p w14:paraId="57783628" w14:textId="002FDBA7" w:rsidR="00BB2D04" w:rsidRPr="000A5A26" w:rsidRDefault="00BB2D04" w:rsidP="009C7B19">
      <w:pPr>
        <w:pStyle w:val="ListParagraph"/>
        <w:widowControl/>
        <w:numPr>
          <w:ilvl w:val="1"/>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Meeting dates August.</w:t>
      </w:r>
    </w:p>
    <w:p w14:paraId="338F1EE6" w14:textId="597DDF37" w:rsidR="003D59A4" w:rsidRPr="000A5A26" w:rsidRDefault="003D59A4" w:rsidP="003D59A4">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The council felt the August meeting date was required and that it should not be removed for a summer recess. Proposed, seconded, unanimously resolved.</w:t>
      </w:r>
    </w:p>
    <w:p w14:paraId="7024A30E" w14:textId="77777777" w:rsidR="00C43206" w:rsidRPr="000A5A26" w:rsidRDefault="00C43206" w:rsidP="00BB2D04">
      <w:pPr>
        <w:widowControl/>
        <w:autoSpaceDE/>
        <w:autoSpaceDN/>
        <w:rPr>
          <w:rFonts w:ascii="Century Gothic" w:eastAsia="Times New Roman" w:hAnsi="Century Gothic" w:cs="Tahoma"/>
          <w:sz w:val="20"/>
          <w:szCs w:val="20"/>
          <w:lang w:val="en-GB" w:eastAsia="en-GB"/>
        </w:rPr>
      </w:pPr>
    </w:p>
    <w:p w14:paraId="0DA6A42D" w14:textId="2DA59A35" w:rsidR="009C7B19" w:rsidRPr="000A5A26" w:rsidRDefault="00BB2D04" w:rsidP="00C43206">
      <w:pPr>
        <w:pStyle w:val="Heading1"/>
        <w:numPr>
          <w:ilvl w:val="0"/>
          <w:numId w:val="1"/>
        </w:numPr>
        <w:tabs>
          <w:tab w:val="left" w:pos="834"/>
        </w:tabs>
        <w:rPr>
          <w:rFonts w:ascii="Century Gothic" w:hAnsi="Century Gothic"/>
          <w:sz w:val="20"/>
          <w:szCs w:val="20"/>
        </w:rPr>
      </w:pPr>
      <w:r w:rsidRPr="000A5A26">
        <w:rPr>
          <w:rFonts w:ascii="Century Gothic" w:hAnsi="Century Gothic"/>
          <w:w w:val="95"/>
          <w:sz w:val="20"/>
          <w:szCs w:val="20"/>
        </w:rPr>
        <w:t>Finance</w:t>
      </w:r>
    </w:p>
    <w:p w14:paraId="23BAAD76" w14:textId="02DFB1FE" w:rsidR="00BB2D04" w:rsidRPr="000A5A26" w:rsidRDefault="00BB2D04" w:rsidP="00EA0C9E">
      <w:pPr>
        <w:pStyle w:val="Heading1"/>
        <w:numPr>
          <w:ilvl w:val="1"/>
          <w:numId w:val="1"/>
        </w:numPr>
        <w:tabs>
          <w:tab w:val="left" w:pos="834"/>
        </w:tabs>
        <w:rPr>
          <w:rFonts w:ascii="Century Gothic" w:hAnsi="Century Gothic"/>
          <w:b w:val="0"/>
          <w:bCs w:val="0"/>
          <w:sz w:val="20"/>
          <w:szCs w:val="20"/>
        </w:rPr>
      </w:pPr>
      <w:bookmarkStart w:id="0" w:name="_Hlk156119987"/>
      <w:r w:rsidRPr="000A5A26">
        <w:rPr>
          <w:rFonts w:ascii="Century Gothic" w:hAnsi="Century Gothic"/>
          <w:w w:val="95"/>
          <w:sz w:val="20"/>
          <w:szCs w:val="20"/>
        </w:rPr>
        <w:t>Approval of m</w:t>
      </w:r>
      <w:r w:rsidR="00C43206" w:rsidRPr="000A5A26">
        <w:rPr>
          <w:rFonts w:ascii="Century Gothic" w:hAnsi="Century Gothic"/>
          <w:w w:val="95"/>
          <w:sz w:val="20"/>
          <w:szCs w:val="20"/>
        </w:rPr>
        <w:t>onthly</w:t>
      </w:r>
      <w:r w:rsidR="00C43206" w:rsidRPr="000A5A26">
        <w:rPr>
          <w:rFonts w:ascii="Century Gothic" w:hAnsi="Century Gothic"/>
          <w:spacing w:val="7"/>
          <w:w w:val="95"/>
          <w:sz w:val="20"/>
          <w:szCs w:val="20"/>
        </w:rPr>
        <w:t xml:space="preserve"> </w:t>
      </w:r>
      <w:r w:rsidR="00C43206" w:rsidRPr="000A5A26">
        <w:rPr>
          <w:rFonts w:ascii="Century Gothic" w:hAnsi="Century Gothic"/>
          <w:w w:val="95"/>
          <w:sz w:val="20"/>
          <w:szCs w:val="20"/>
        </w:rPr>
        <w:t>payment</w:t>
      </w:r>
      <w:r w:rsidR="00C43206" w:rsidRPr="000A5A26">
        <w:rPr>
          <w:rFonts w:ascii="Century Gothic" w:hAnsi="Century Gothic"/>
          <w:spacing w:val="8"/>
          <w:w w:val="95"/>
          <w:sz w:val="20"/>
          <w:szCs w:val="20"/>
        </w:rPr>
        <w:t xml:space="preserve"> </w:t>
      </w:r>
      <w:r w:rsidR="00C43206" w:rsidRPr="000A5A26">
        <w:rPr>
          <w:rFonts w:ascii="Century Gothic" w:hAnsi="Century Gothic"/>
          <w:w w:val="95"/>
          <w:sz w:val="20"/>
          <w:szCs w:val="20"/>
        </w:rPr>
        <w:t>sheet</w:t>
      </w:r>
      <w:r w:rsidRPr="000A5A26">
        <w:rPr>
          <w:rFonts w:ascii="Century Gothic" w:hAnsi="Century Gothic"/>
          <w:b w:val="0"/>
          <w:bCs w:val="0"/>
          <w:w w:val="95"/>
          <w:sz w:val="20"/>
          <w:szCs w:val="20"/>
        </w:rPr>
        <w:t>.</w:t>
      </w:r>
    </w:p>
    <w:p w14:paraId="524C7A66" w14:textId="29EF8C69" w:rsidR="009F6819" w:rsidRPr="00D51FBC" w:rsidRDefault="009F6819" w:rsidP="00D51FBC">
      <w:pPr>
        <w:pStyle w:val="Heading1"/>
        <w:tabs>
          <w:tab w:val="left" w:pos="834"/>
        </w:tabs>
        <w:ind w:left="833" w:firstLine="0"/>
        <w:rPr>
          <w:rFonts w:ascii="Century Gothic" w:hAnsi="Century Gothic"/>
          <w:b w:val="0"/>
          <w:bCs w:val="0"/>
          <w:w w:val="95"/>
          <w:sz w:val="20"/>
          <w:szCs w:val="20"/>
        </w:rPr>
      </w:pPr>
      <w:r w:rsidRPr="000A5A26">
        <w:rPr>
          <w:rFonts w:ascii="Century Gothic" w:hAnsi="Century Gothic"/>
          <w:b w:val="0"/>
          <w:bCs w:val="0"/>
          <w:w w:val="95"/>
          <w:sz w:val="20"/>
          <w:szCs w:val="20"/>
        </w:rPr>
        <w:t>Proposed:</w:t>
      </w:r>
    </w:p>
    <w:p w14:paraId="4BE804B8" w14:textId="7774AF1D" w:rsidR="009F6819" w:rsidRPr="000A5A26" w:rsidRDefault="009F6819" w:rsidP="003D59A4">
      <w:pPr>
        <w:pStyle w:val="Heading1"/>
        <w:tabs>
          <w:tab w:val="left" w:pos="834"/>
        </w:tabs>
        <w:ind w:left="833" w:firstLine="0"/>
        <w:rPr>
          <w:rFonts w:ascii="Century Gothic" w:hAnsi="Century Gothic"/>
          <w:b w:val="0"/>
          <w:bCs w:val="0"/>
          <w:w w:val="95"/>
          <w:sz w:val="20"/>
          <w:szCs w:val="20"/>
        </w:rPr>
      </w:pPr>
      <w:r w:rsidRPr="000A5A26">
        <w:rPr>
          <w:rFonts w:ascii="Century Gothic" w:hAnsi="Century Gothic"/>
          <w:b w:val="0"/>
          <w:bCs w:val="0"/>
          <w:w w:val="95"/>
          <w:sz w:val="20"/>
          <w:szCs w:val="20"/>
        </w:rPr>
        <w:t>To agree the reconciled balance of £17,401.85 as at 12.01.2024.</w:t>
      </w:r>
    </w:p>
    <w:p w14:paraId="24EAA525" w14:textId="6FF60A41" w:rsidR="003D59A4" w:rsidRPr="000A5A26" w:rsidRDefault="009F6819" w:rsidP="003D59A4">
      <w:pPr>
        <w:pStyle w:val="Heading1"/>
        <w:tabs>
          <w:tab w:val="left" w:pos="834"/>
        </w:tabs>
        <w:ind w:left="833" w:firstLine="0"/>
        <w:rPr>
          <w:rFonts w:ascii="Century Gothic" w:hAnsi="Century Gothic"/>
          <w:b w:val="0"/>
          <w:bCs w:val="0"/>
          <w:w w:val="95"/>
          <w:sz w:val="20"/>
          <w:szCs w:val="20"/>
        </w:rPr>
      </w:pPr>
      <w:r w:rsidRPr="000A5A26">
        <w:rPr>
          <w:rFonts w:ascii="Century Gothic" w:hAnsi="Century Gothic"/>
          <w:b w:val="0"/>
          <w:bCs w:val="0"/>
          <w:w w:val="95"/>
          <w:sz w:val="20"/>
          <w:szCs w:val="20"/>
        </w:rPr>
        <w:t>To note receipts of £300.</w:t>
      </w:r>
    </w:p>
    <w:p w14:paraId="3CC8A0C5" w14:textId="47C72B52" w:rsidR="009F6819" w:rsidRPr="000A5A26" w:rsidRDefault="009F6819" w:rsidP="003D59A4">
      <w:pPr>
        <w:pStyle w:val="Heading1"/>
        <w:tabs>
          <w:tab w:val="left" w:pos="834"/>
        </w:tabs>
        <w:ind w:left="833" w:firstLine="0"/>
        <w:rPr>
          <w:rFonts w:ascii="Century Gothic" w:hAnsi="Century Gothic"/>
          <w:b w:val="0"/>
          <w:bCs w:val="0"/>
          <w:w w:val="95"/>
          <w:sz w:val="20"/>
          <w:szCs w:val="20"/>
        </w:rPr>
      </w:pPr>
      <w:r w:rsidRPr="000A5A26">
        <w:rPr>
          <w:rFonts w:ascii="Century Gothic" w:hAnsi="Century Gothic"/>
          <w:b w:val="0"/>
          <w:bCs w:val="0"/>
          <w:w w:val="95"/>
          <w:sz w:val="20"/>
          <w:szCs w:val="20"/>
        </w:rPr>
        <w:t>To authorise payments totaling £953.</w:t>
      </w:r>
    </w:p>
    <w:p w14:paraId="51F375F3" w14:textId="5BED0AF5" w:rsidR="000A5A26" w:rsidRPr="000A5A26" w:rsidRDefault="000A5A26" w:rsidP="003D59A4">
      <w:pPr>
        <w:pStyle w:val="Heading1"/>
        <w:tabs>
          <w:tab w:val="left" w:pos="834"/>
        </w:tabs>
        <w:ind w:left="833" w:firstLine="0"/>
        <w:rPr>
          <w:rFonts w:ascii="Century Gothic" w:hAnsi="Century Gothic"/>
          <w:b w:val="0"/>
          <w:bCs w:val="0"/>
          <w:w w:val="95"/>
          <w:sz w:val="20"/>
          <w:szCs w:val="20"/>
        </w:rPr>
      </w:pPr>
      <w:r w:rsidRPr="000A5A26">
        <w:rPr>
          <w:rFonts w:ascii="Century Gothic" w:hAnsi="Century Gothic"/>
          <w:b w:val="0"/>
          <w:bCs w:val="0"/>
          <w:w w:val="95"/>
          <w:sz w:val="20"/>
          <w:szCs w:val="20"/>
        </w:rPr>
        <w:t>To note after the deduction of monthly payments the current account balance of £16,748.85.</w:t>
      </w:r>
    </w:p>
    <w:p w14:paraId="7DBC5B3A" w14:textId="77777777" w:rsidR="000A5A26" w:rsidRPr="000A5A26" w:rsidRDefault="000A5A26" w:rsidP="003D59A4">
      <w:pPr>
        <w:pStyle w:val="Heading1"/>
        <w:tabs>
          <w:tab w:val="left" w:pos="834"/>
        </w:tabs>
        <w:ind w:left="833" w:firstLine="0"/>
        <w:rPr>
          <w:rFonts w:ascii="Century Gothic" w:hAnsi="Century Gothic"/>
          <w:b w:val="0"/>
          <w:bCs w:val="0"/>
          <w:w w:val="95"/>
          <w:sz w:val="20"/>
          <w:szCs w:val="20"/>
        </w:rPr>
      </w:pPr>
    </w:p>
    <w:p w14:paraId="591FDA47" w14:textId="7AFB5464" w:rsidR="000A5A26" w:rsidRPr="000A5A26" w:rsidRDefault="000A5A26" w:rsidP="003D59A4">
      <w:pPr>
        <w:pStyle w:val="Heading1"/>
        <w:tabs>
          <w:tab w:val="left" w:pos="834"/>
        </w:tabs>
        <w:ind w:left="833" w:firstLine="0"/>
        <w:rPr>
          <w:rFonts w:ascii="Century Gothic" w:hAnsi="Century Gothic"/>
          <w:b w:val="0"/>
          <w:bCs w:val="0"/>
          <w:sz w:val="20"/>
          <w:szCs w:val="20"/>
        </w:rPr>
      </w:pPr>
      <w:r w:rsidRPr="000A5A26">
        <w:rPr>
          <w:rFonts w:ascii="Century Gothic" w:hAnsi="Century Gothic"/>
          <w:noProof/>
          <w:sz w:val="20"/>
          <w:szCs w:val="20"/>
        </w:rPr>
        <w:drawing>
          <wp:inline distT="0" distB="0" distL="0" distR="0" wp14:anchorId="16E17DE9" wp14:editId="7E699265">
            <wp:extent cx="6267450" cy="2124075"/>
            <wp:effectExtent l="0" t="0" r="0" b="9525"/>
            <wp:docPr id="1660225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25385" name=""/>
                    <pic:cNvPicPr/>
                  </pic:nvPicPr>
                  <pic:blipFill>
                    <a:blip r:embed="rId8"/>
                    <a:stretch>
                      <a:fillRect/>
                    </a:stretch>
                  </pic:blipFill>
                  <pic:spPr>
                    <a:xfrm>
                      <a:off x="0" y="0"/>
                      <a:ext cx="6267450" cy="2124075"/>
                    </a:xfrm>
                    <a:prstGeom prst="rect">
                      <a:avLst/>
                    </a:prstGeom>
                  </pic:spPr>
                </pic:pic>
              </a:graphicData>
            </a:graphic>
          </wp:inline>
        </w:drawing>
      </w:r>
    </w:p>
    <w:p w14:paraId="0C387161" w14:textId="77777777" w:rsidR="00BB2D04" w:rsidRPr="000A5A26" w:rsidRDefault="00BB2D04" w:rsidP="00BB2D04">
      <w:pPr>
        <w:pStyle w:val="Heading1"/>
        <w:tabs>
          <w:tab w:val="left" w:pos="834"/>
        </w:tabs>
        <w:ind w:left="0" w:firstLine="0"/>
        <w:rPr>
          <w:rFonts w:ascii="Century Gothic" w:hAnsi="Century Gothic"/>
          <w:b w:val="0"/>
          <w:bCs w:val="0"/>
          <w:sz w:val="20"/>
          <w:szCs w:val="20"/>
        </w:rPr>
      </w:pPr>
    </w:p>
    <w:p w14:paraId="65185C4C" w14:textId="12F3C8CD" w:rsidR="000A5A26" w:rsidRDefault="000A5A26" w:rsidP="00BB2D04">
      <w:pPr>
        <w:pStyle w:val="Heading1"/>
        <w:tabs>
          <w:tab w:val="left" w:pos="834"/>
        </w:tabs>
        <w:ind w:left="0" w:firstLine="0"/>
        <w:rPr>
          <w:rFonts w:ascii="Century Gothic" w:hAnsi="Century Gothic"/>
          <w:b w:val="0"/>
          <w:bCs w:val="0"/>
          <w:sz w:val="20"/>
          <w:szCs w:val="20"/>
        </w:rPr>
      </w:pPr>
      <w:r w:rsidRPr="000A5A26">
        <w:rPr>
          <w:rFonts w:ascii="Century Gothic" w:hAnsi="Century Gothic"/>
          <w:b w:val="0"/>
          <w:bCs w:val="0"/>
          <w:sz w:val="20"/>
          <w:szCs w:val="20"/>
        </w:rPr>
        <w:tab/>
        <w:t>Seconded, unanimously resolved</w:t>
      </w:r>
    </w:p>
    <w:p w14:paraId="42709344" w14:textId="77777777" w:rsidR="000A5A26" w:rsidRPr="000A5A26" w:rsidRDefault="000A5A26" w:rsidP="00BB2D04">
      <w:pPr>
        <w:pStyle w:val="Heading1"/>
        <w:tabs>
          <w:tab w:val="left" w:pos="834"/>
        </w:tabs>
        <w:ind w:left="0" w:firstLine="0"/>
        <w:rPr>
          <w:rFonts w:ascii="Century Gothic" w:hAnsi="Century Gothic"/>
          <w:b w:val="0"/>
          <w:bCs w:val="0"/>
          <w:sz w:val="20"/>
          <w:szCs w:val="20"/>
        </w:rPr>
      </w:pPr>
    </w:p>
    <w:bookmarkEnd w:id="0"/>
    <w:p w14:paraId="323CA2FB" w14:textId="2176D783" w:rsidR="00BB2D04" w:rsidRPr="000A5A26" w:rsidRDefault="00BB2D04" w:rsidP="00C43206">
      <w:pPr>
        <w:pStyle w:val="ListParagraph"/>
        <w:numPr>
          <w:ilvl w:val="0"/>
          <w:numId w:val="1"/>
        </w:numPr>
        <w:tabs>
          <w:tab w:val="left" w:pos="834"/>
        </w:tabs>
        <w:spacing w:line="242" w:lineRule="auto"/>
        <w:ind w:right="236"/>
        <w:jc w:val="both"/>
        <w:rPr>
          <w:rFonts w:ascii="Century Gothic" w:hAnsi="Century Gothic" w:cs="Tahoma"/>
          <w:b/>
          <w:sz w:val="20"/>
          <w:szCs w:val="20"/>
        </w:rPr>
      </w:pPr>
      <w:r w:rsidRPr="000A5A26">
        <w:rPr>
          <w:rFonts w:ascii="Century Gothic" w:hAnsi="Century Gothic" w:cs="Tahoma"/>
          <w:b/>
          <w:sz w:val="20"/>
          <w:szCs w:val="20"/>
        </w:rPr>
        <w:t>Planning</w:t>
      </w:r>
    </w:p>
    <w:p w14:paraId="2AB28918" w14:textId="7684817C" w:rsidR="00EA0C9E" w:rsidRPr="000A5A26" w:rsidRDefault="00EA0C9E" w:rsidP="00EA0C9E">
      <w:pPr>
        <w:pStyle w:val="ListParagraph"/>
        <w:numPr>
          <w:ilvl w:val="1"/>
          <w:numId w:val="1"/>
        </w:numPr>
        <w:tabs>
          <w:tab w:val="left" w:pos="834"/>
        </w:tabs>
        <w:spacing w:line="242" w:lineRule="auto"/>
        <w:ind w:right="236"/>
        <w:jc w:val="both"/>
        <w:rPr>
          <w:rFonts w:ascii="Century Gothic" w:hAnsi="Century Gothic" w:cs="Tahoma"/>
          <w:bCs/>
          <w:sz w:val="20"/>
          <w:szCs w:val="20"/>
        </w:rPr>
      </w:pPr>
      <w:r w:rsidRPr="000A5A26">
        <w:rPr>
          <w:rFonts w:ascii="Century Gothic" w:hAnsi="Century Gothic" w:cs="Tahoma"/>
          <w:bCs/>
          <w:sz w:val="20"/>
          <w:szCs w:val="20"/>
        </w:rPr>
        <w:t>Replacement of existing single-storey rear extensions with two-storey side/rear</w:t>
      </w:r>
    </w:p>
    <w:p w14:paraId="1E422979" w14:textId="56D5AFDF" w:rsidR="00EA0C9E" w:rsidRPr="000A5A26" w:rsidRDefault="00EA0C9E" w:rsidP="00EA0C9E">
      <w:pPr>
        <w:pStyle w:val="ListParagraph"/>
        <w:tabs>
          <w:tab w:val="left" w:pos="834"/>
        </w:tabs>
        <w:spacing w:line="242" w:lineRule="auto"/>
        <w:ind w:left="834" w:right="236"/>
        <w:jc w:val="both"/>
        <w:rPr>
          <w:rFonts w:ascii="Century Gothic" w:hAnsi="Century Gothic" w:cs="Tahoma"/>
          <w:bCs/>
          <w:sz w:val="20"/>
          <w:szCs w:val="20"/>
        </w:rPr>
      </w:pPr>
      <w:r w:rsidRPr="000A5A26">
        <w:rPr>
          <w:rFonts w:ascii="Century Gothic" w:hAnsi="Century Gothic" w:cs="Tahoma"/>
          <w:bCs/>
          <w:sz w:val="20"/>
          <w:szCs w:val="20"/>
        </w:rPr>
        <w:tab/>
        <w:t>extension with balcony to rear.</w:t>
      </w:r>
    </w:p>
    <w:p w14:paraId="6B3DD2EF" w14:textId="5EC8D860" w:rsidR="00EA0C9E" w:rsidRPr="000A5A26" w:rsidRDefault="00EA0C9E" w:rsidP="00EA0C9E">
      <w:pPr>
        <w:pStyle w:val="ListParagraph"/>
        <w:tabs>
          <w:tab w:val="left" w:pos="834"/>
        </w:tabs>
        <w:spacing w:line="242" w:lineRule="auto"/>
        <w:ind w:left="834" w:right="236"/>
        <w:jc w:val="both"/>
        <w:rPr>
          <w:rFonts w:ascii="Century Gothic" w:hAnsi="Century Gothic" w:cs="Tahoma"/>
          <w:bCs/>
          <w:sz w:val="20"/>
          <w:szCs w:val="20"/>
        </w:rPr>
      </w:pPr>
      <w:r w:rsidRPr="000A5A26">
        <w:rPr>
          <w:rFonts w:ascii="Century Gothic" w:hAnsi="Century Gothic" w:cs="Tahoma"/>
          <w:bCs/>
          <w:sz w:val="20"/>
          <w:szCs w:val="20"/>
        </w:rPr>
        <w:tab/>
        <w:t>Location: 1 Bakers Road Halvergate Norfolk NR13 3PY</w:t>
      </w:r>
    </w:p>
    <w:p w14:paraId="3DD1FBB5" w14:textId="5A21B6F6" w:rsidR="00EA0C9E" w:rsidRPr="000A5A26" w:rsidRDefault="00EA0C9E" w:rsidP="00EA0C9E">
      <w:pPr>
        <w:pStyle w:val="ListParagraph"/>
        <w:tabs>
          <w:tab w:val="left" w:pos="834"/>
        </w:tabs>
        <w:spacing w:line="242" w:lineRule="auto"/>
        <w:ind w:left="834" w:right="236"/>
        <w:jc w:val="both"/>
        <w:rPr>
          <w:rFonts w:ascii="Century Gothic" w:hAnsi="Century Gothic" w:cs="Tahoma"/>
          <w:bCs/>
          <w:sz w:val="20"/>
          <w:szCs w:val="20"/>
        </w:rPr>
      </w:pPr>
      <w:r w:rsidRPr="000A5A26">
        <w:rPr>
          <w:rFonts w:ascii="Century Gothic" w:hAnsi="Century Gothic" w:cs="Tahoma"/>
          <w:bCs/>
          <w:sz w:val="20"/>
          <w:szCs w:val="20"/>
        </w:rPr>
        <w:tab/>
        <w:t>Applicant: Mr And Mrs Taylor</w:t>
      </w:r>
    </w:p>
    <w:p w14:paraId="6965CA45" w14:textId="7D5B7F79" w:rsidR="00EA0C9E" w:rsidRPr="000A5A26" w:rsidRDefault="00EA0C9E" w:rsidP="00EA0C9E">
      <w:pPr>
        <w:tabs>
          <w:tab w:val="left" w:pos="834"/>
        </w:tabs>
        <w:spacing w:line="242" w:lineRule="auto"/>
        <w:ind w:right="236"/>
        <w:jc w:val="both"/>
        <w:rPr>
          <w:rFonts w:ascii="Century Gothic" w:hAnsi="Century Gothic" w:cs="Tahoma"/>
          <w:bCs/>
          <w:sz w:val="20"/>
          <w:szCs w:val="20"/>
        </w:rPr>
      </w:pPr>
      <w:r w:rsidRPr="000A5A26">
        <w:rPr>
          <w:rFonts w:ascii="Century Gothic" w:hAnsi="Century Gothic" w:cs="Tahoma"/>
          <w:bCs/>
          <w:sz w:val="20"/>
          <w:szCs w:val="20"/>
        </w:rPr>
        <w:tab/>
        <w:t>Link:</w:t>
      </w:r>
    </w:p>
    <w:p w14:paraId="30111B5B" w14:textId="0CF5AFFF" w:rsidR="00BB2D04" w:rsidRDefault="00EA0C9E" w:rsidP="00EA0C9E">
      <w:pPr>
        <w:pStyle w:val="ListParagraph"/>
        <w:tabs>
          <w:tab w:val="left" w:pos="834"/>
        </w:tabs>
        <w:spacing w:line="242" w:lineRule="auto"/>
        <w:ind w:left="834" w:right="236" w:firstLine="0"/>
        <w:jc w:val="both"/>
        <w:rPr>
          <w:rFonts w:ascii="Century Gothic" w:hAnsi="Century Gothic" w:cs="Tahoma"/>
          <w:bCs/>
          <w:sz w:val="20"/>
          <w:szCs w:val="20"/>
        </w:rPr>
      </w:pPr>
      <w:r w:rsidRPr="000A5A26">
        <w:rPr>
          <w:rFonts w:ascii="Century Gothic" w:hAnsi="Century Gothic" w:cs="Tahoma"/>
          <w:bCs/>
          <w:sz w:val="20"/>
          <w:szCs w:val="20"/>
        </w:rPr>
        <w:t>info.southnorfolkandbroadland.gov.uk/online-applications/applicationDetails.do?activeTab=summary&amp;keyVal=S592HYOQ0PY00</w:t>
      </w:r>
    </w:p>
    <w:p w14:paraId="6E1262FE" w14:textId="77777777" w:rsidR="00D51FBC" w:rsidRDefault="00D51FBC" w:rsidP="00EA0C9E">
      <w:pPr>
        <w:pStyle w:val="ListParagraph"/>
        <w:tabs>
          <w:tab w:val="left" w:pos="834"/>
        </w:tabs>
        <w:spacing w:line="242" w:lineRule="auto"/>
        <w:ind w:left="834" w:right="236" w:firstLine="0"/>
        <w:jc w:val="both"/>
        <w:rPr>
          <w:rFonts w:ascii="Century Gothic" w:hAnsi="Century Gothic" w:cs="Tahoma"/>
          <w:bCs/>
          <w:sz w:val="20"/>
          <w:szCs w:val="20"/>
        </w:rPr>
      </w:pPr>
    </w:p>
    <w:p w14:paraId="2BB87462" w14:textId="303A23BD" w:rsidR="00D51FBC" w:rsidRPr="000A5A26" w:rsidRDefault="00D51FBC" w:rsidP="00EA0C9E">
      <w:pPr>
        <w:pStyle w:val="ListParagraph"/>
        <w:tabs>
          <w:tab w:val="left" w:pos="834"/>
        </w:tabs>
        <w:spacing w:line="242" w:lineRule="auto"/>
        <w:ind w:left="834" w:right="236" w:firstLine="0"/>
        <w:jc w:val="both"/>
        <w:rPr>
          <w:rFonts w:ascii="Century Gothic" w:hAnsi="Century Gothic" w:cs="Tahoma"/>
          <w:bCs/>
          <w:sz w:val="20"/>
          <w:szCs w:val="20"/>
        </w:rPr>
      </w:pPr>
      <w:r>
        <w:rPr>
          <w:rFonts w:ascii="Century Gothic" w:hAnsi="Century Gothic" w:cs="Tahoma"/>
          <w:bCs/>
          <w:sz w:val="20"/>
          <w:szCs w:val="20"/>
        </w:rPr>
        <w:t>Proposed no objection, seconded, unanimously resolved.</w:t>
      </w:r>
    </w:p>
    <w:p w14:paraId="2052CA66" w14:textId="77777777" w:rsidR="0073323A" w:rsidRPr="000A5A26" w:rsidRDefault="0073323A" w:rsidP="00EA0C9E">
      <w:pPr>
        <w:pStyle w:val="ListParagraph"/>
        <w:tabs>
          <w:tab w:val="left" w:pos="834"/>
        </w:tabs>
        <w:spacing w:line="242" w:lineRule="auto"/>
        <w:ind w:left="834" w:right="236" w:firstLine="0"/>
        <w:jc w:val="both"/>
        <w:rPr>
          <w:rFonts w:ascii="Century Gothic" w:hAnsi="Century Gothic" w:cs="Tahoma"/>
          <w:bCs/>
          <w:sz w:val="20"/>
          <w:szCs w:val="20"/>
        </w:rPr>
      </w:pPr>
    </w:p>
    <w:p w14:paraId="11937719" w14:textId="74725B8D" w:rsidR="0073323A" w:rsidRPr="000A5A26" w:rsidRDefault="0073323A" w:rsidP="0073323A">
      <w:pPr>
        <w:pStyle w:val="ListParagraph"/>
        <w:widowControl/>
        <w:autoSpaceDE/>
        <w:autoSpaceDN/>
        <w:ind w:left="834" w:firstLine="0"/>
        <w:rPr>
          <w:rFonts w:ascii="Century Gothic" w:eastAsia="Times New Roman" w:hAnsi="Century Gothic" w:cs="Times New Roman"/>
          <w:sz w:val="20"/>
          <w:szCs w:val="20"/>
          <w:lang w:val="en-GB" w:eastAsia="en-GB"/>
        </w:rPr>
      </w:pPr>
      <w:r w:rsidRPr="000A5A26">
        <w:rPr>
          <w:rFonts w:ascii="Century Gothic" w:eastAsia="Times New Roman" w:hAnsi="Century Gothic" w:cs="Times New Roman"/>
          <w:b/>
          <w:bCs/>
          <w:sz w:val="20"/>
          <w:szCs w:val="20"/>
          <w:lang w:val="en-GB" w:eastAsia="en-GB"/>
        </w:rPr>
        <w:t>b</w:t>
      </w:r>
      <w:r w:rsidRPr="000A5A26">
        <w:rPr>
          <w:rFonts w:ascii="Century Gothic" w:eastAsia="Times New Roman" w:hAnsi="Century Gothic" w:cs="Times New Roman"/>
          <w:sz w:val="20"/>
          <w:szCs w:val="20"/>
          <w:lang w:val="en-GB" w:eastAsia="en-GB"/>
        </w:rPr>
        <w:t xml:space="preserve">. </w:t>
      </w:r>
      <w:r w:rsidRPr="000A5A26">
        <w:rPr>
          <w:rFonts w:ascii="Century Gothic" w:eastAsia="Times New Roman" w:hAnsi="Century Gothic" w:cs="Times New Roman"/>
          <w:b/>
          <w:bCs/>
          <w:sz w:val="20"/>
          <w:szCs w:val="20"/>
          <w:lang w:val="en-GB" w:eastAsia="en-GB"/>
        </w:rPr>
        <w:t>Application Number : 2024/0055</w:t>
      </w:r>
      <w:r w:rsidRPr="000A5A26">
        <w:rPr>
          <w:rFonts w:ascii="Century Gothic" w:eastAsia="Times New Roman" w:hAnsi="Century Gothic" w:cs="Times New Roman"/>
          <w:b/>
          <w:bCs/>
          <w:sz w:val="20"/>
          <w:szCs w:val="20"/>
          <w:lang w:val="en-GB" w:eastAsia="en-GB"/>
        </w:rPr>
        <w:br/>
        <w:t>App Type : Works to trees in Conservation Area</w:t>
      </w:r>
      <w:r w:rsidRPr="000A5A26">
        <w:rPr>
          <w:rFonts w:ascii="Century Gothic" w:eastAsia="Times New Roman" w:hAnsi="Century Gothic" w:cs="Times New Roman"/>
          <w:sz w:val="20"/>
          <w:szCs w:val="20"/>
          <w:lang w:val="en-GB" w:eastAsia="en-GB"/>
        </w:rPr>
        <w:br/>
        <w:t>Parish : Halvergate</w:t>
      </w:r>
      <w:r w:rsidRPr="000A5A26">
        <w:rPr>
          <w:rFonts w:ascii="Century Gothic" w:eastAsia="Times New Roman" w:hAnsi="Century Gothic" w:cs="Times New Roman"/>
          <w:sz w:val="20"/>
          <w:szCs w:val="20"/>
          <w:lang w:val="en-GB" w:eastAsia="en-GB"/>
        </w:rPr>
        <w:br/>
        <w:t>Location : Dalmahoy Marsh Road Halvergate Norfolk NR13 3QB</w:t>
      </w:r>
      <w:r w:rsidRPr="000A5A26">
        <w:rPr>
          <w:rFonts w:ascii="Century Gothic" w:eastAsia="Times New Roman" w:hAnsi="Century Gothic" w:cs="Times New Roman"/>
          <w:sz w:val="20"/>
          <w:szCs w:val="20"/>
          <w:lang w:val="en-GB" w:eastAsia="en-GB"/>
        </w:rPr>
        <w:br/>
        <w:t>Proposal : G1 Elder and Sycamore -dismantle to ground level. T2 Ash -</w:t>
      </w:r>
      <w:r w:rsidRPr="000A5A26">
        <w:rPr>
          <w:rFonts w:ascii="Century Gothic" w:eastAsia="Times New Roman" w:hAnsi="Century Gothic" w:cs="Times New Roman"/>
          <w:sz w:val="20"/>
          <w:szCs w:val="20"/>
          <w:lang w:val="en-GB" w:eastAsia="en-GB"/>
        </w:rPr>
        <w:br/>
        <w:t>dismantle to ground level. T3 Whitebeam (approx 7m in height and</w:t>
      </w:r>
      <w:r w:rsidRPr="000A5A26">
        <w:rPr>
          <w:rFonts w:ascii="Century Gothic" w:eastAsia="Times New Roman" w:hAnsi="Century Gothic" w:cs="Times New Roman"/>
          <w:sz w:val="20"/>
          <w:szCs w:val="20"/>
          <w:lang w:val="en-GB" w:eastAsia="en-GB"/>
        </w:rPr>
        <w:br/>
        <w:t>7m wide) reduce crown by 1-1.5m. T4 Acer -re-pollard at 3-4m</w:t>
      </w:r>
    </w:p>
    <w:p w14:paraId="31B727F0" w14:textId="77777777" w:rsidR="00EA0C9E" w:rsidRDefault="00EA0C9E" w:rsidP="00EA0C9E">
      <w:pPr>
        <w:pStyle w:val="ListParagraph"/>
        <w:tabs>
          <w:tab w:val="left" w:pos="834"/>
        </w:tabs>
        <w:spacing w:line="242" w:lineRule="auto"/>
        <w:ind w:left="834" w:right="236" w:firstLine="0"/>
        <w:jc w:val="both"/>
        <w:rPr>
          <w:rFonts w:ascii="Century Gothic" w:hAnsi="Century Gothic" w:cs="Tahoma"/>
          <w:b/>
          <w:sz w:val="20"/>
          <w:szCs w:val="20"/>
        </w:rPr>
      </w:pPr>
    </w:p>
    <w:p w14:paraId="1624342C" w14:textId="2CC1BE33" w:rsidR="000A5A26" w:rsidRPr="000A5A26" w:rsidRDefault="000A5A26" w:rsidP="00EA0C9E">
      <w:pPr>
        <w:pStyle w:val="ListParagraph"/>
        <w:tabs>
          <w:tab w:val="left" w:pos="834"/>
        </w:tabs>
        <w:spacing w:line="242" w:lineRule="auto"/>
        <w:ind w:left="834" w:right="236" w:firstLine="0"/>
        <w:jc w:val="both"/>
        <w:rPr>
          <w:rFonts w:ascii="Century Gothic" w:hAnsi="Century Gothic" w:cs="Tahoma"/>
          <w:bCs/>
          <w:sz w:val="20"/>
          <w:szCs w:val="20"/>
        </w:rPr>
      </w:pPr>
      <w:r>
        <w:rPr>
          <w:rFonts w:ascii="Century Gothic" w:hAnsi="Century Gothic" w:cs="Tahoma"/>
          <w:bCs/>
          <w:sz w:val="20"/>
          <w:szCs w:val="20"/>
        </w:rPr>
        <w:t>Proposed, no objection, seconded, unanimously resolved.</w:t>
      </w:r>
    </w:p>
    <w:p w14:paraId="128E1F8F" w14:textId="77777777" w:rsidR="00EA0C9E" w:rsidRPr="000A5A26" w:rsidRDefault="00EA0C9E" w:rsidP="00EA0C9E">
      <w:pPr>
        <w:pStyle w:val="ListParagraph"/>
        <w:tabs>
          <w:tab w:val="left" w:pos="834"/>
        </w:tabs>
        <w:spacing w:line="242" w:lineRule="auto"/>
        <w:ind w:left="834" w:right="236" w:firstLine="0"/>
        <w:jc w:val="both"/>
        <w:rPr>
          <w:rFonts w:ascii="Century Gothic" w:hAnsi="Century Gothic" w:cs="Tahoma"/>
          <w:bCs/>
          <w:sz w:val="20"/>
          <w:szCs w:val="20"/>
        </w:rPr>
      </w:pPr>
    </w:p>
    <w:p w14:paraId="027F78FE" w14:textId="42C24778" w:rsidR="00C43206" w:rsidRPr="000A5A26" w:rsidRDefault="00C43206" w:rsidP="00C43206">
      <w:pPr>
        <w:pStyle w:val="ListParagraph"/>
        <w:numPr>
          <w:ilvl w:val="0"/>
          <w:numId w:val="1"/>
        </w:numPr>
        <w:tabs>
          <w:tab w:val="left" w:pos="834"/>
        </w:tabs>
        <w:spacing w:line="242" w:lineRule="auto"/>
        <w:ind w:right="236"/>
        <w:jc w:val="both"/>
        <w:rPr>
          <w:rFonts w:ascii="Century Gothic" w:hAnsi="Century Gothic" w:cs="Tahoma"/>
          <w:b/>
          <w:sz w:val="20"/>
          <w:szCs w:val="20"/>
        </w:rPr>
      </w:pPr>
      <w:r w:rsidRPr="000A5A26">
        <w:rPr>
          <w:rFonts w:ascii="Century Gothic" w:hAnsi="Century Gothic" w:cs="Tahoma"/>
          <w:b/>
          <w:w w:val="95"/>
          <w:sz w:val="20"/>
          <w:szCs w:val="20"/>
        </w:rPr>
        <w:t>To consider excluding the public under the Public Bodies (Admissions to Meetings)</w:t>
      </w:r>
      <w:r w:rsidRPr="000A5A26">
        <w:rPr>
          <w:rFonts w:ascii="Century Gothic" w:hAnsi="Century Gothic" w:cs="Tahoma"/>
          <w:b/>
          <w:spacing w:val="1"/>
          <w:w w:val="95"/>
          <w:sz w:val="20"/>
          <w:szCs w:val="20"/>
        </w:rPr>
        <w:t xml:space="preserve"> </w:t>
      </w:r>
      <w:r w:rsidRPr="000A5A26">
        <w:rPr>
          <w:rFonts w:ascii="Century Gothic" w:hAnsi="Century Gothic" w:cs="Tahoma"/>
          <w:b/>
          <w:w w:val="95"/>
          <w:sz w:val="20"/>
          <w:szCs w:val="20"/>
        </w:rPr>
        <w:t>Act 1960, to exclude the public due to the confidential nature of the item to be discussed.</w:t>
      </w:r>
    </w:p>
    <w:p w14:paraId="54445087" w14:textId="77777777" w:rsidR="00BB2D04" w:rsidRDefault="00BB2D04" w:rsidP="00BB2D04">
      <w:pPr>
        <w:pStyle w:val="ListParagraph"/>
        <w:tabs>
          <w:tab w:val="left" w:pos="834"/>
        </w:tabs>
        <w:spacing w:line="242" w:lineRule="auto"/>
        <w:ind w:left="834" w:right="236" w:firstLine="0"/>
        <w:jc w:val="both"/>
        <w:rPr>
          <w:rFonts w:ascii="Century Gothic" w:hAnsi="Century Gothic" w:cs="Tahoma"/>
          <w:b/>
          <w:w w:val="95"/>
          <w:sz w:val="20"/>
          <w:szCs w:val="20"/>
        </w:rPr>
      </w:pPr>
    </w:p>
    <w:p w14:paraId="7A5ECB16" w14:textId="3B0990A5" w:rsidR="00D51FBC" w:rsidRDefault="00D51FBC" w:rsidP="00BB2D04">
      <w:pPr>
        <w:pStyle w:val="ListParagraph"/>
        <w:tabs>
          <w:tab w:val="left" w:pos="834"/>
        </w:tabs>
        <w:spacing w:line="242" w:lineRule="auto"/>
        <w:ind w:left="834" w:right="236" w:firstLine="0"/>
        <w:jc w:val="both"/>
        <w:rPr>
          <w:rFonts w:ascii="Century Gothic" w:hAnsi="Century Gothic" w:cs="Tahoma"/>
          <w:bCs/>
          <w:w w:val="95"/>
          <w:sz w:val="20"/>
          <w:szCs w:val="20"/>
        </w:rPr>
      </w:pPr>
      <w:r w:rsidRPr="00D51FBC">
        <w:rPr>
          <w:rFonts w:ascii="Century Gothic" w:hAnsi="Century Gothic" w:cs="Tahoma"/>
          <w:bCs/>
          <w:w w:val="95"/>
          <w:sz w:val="20"/>
          <w:szCs w:val="20"/>
        </w:rPr>
        <w:t xml:space="preserve">Council considered for openness and </w:t>
      </w:r>
      <w:r>
        <w:rPr>
          <w:rFonts w:ascii="Century Gothic" w:hAnsi="Century Gothic" w:cs="Tahoma"/>
          <w:bCs/>
          <w:w w:val="95"/>
          <w:sz w:val="20"/>
          <w:szCs w:val="20"/>
        </w:rPr>
        <w:t>transparency</w:t>
      </w:r>
      <w:r w:rsidRPr="00D51FBC">
        <w:rPr>
          <w:rFonts w:ascii="Century Gothic" w:hAnsi="Century Gothic" w:cs="Tahoma"/>
          <w:bCs/>
          <w:w w:val="95"/>
          <w:sz w:val="20"/>
          <w:szCs w:val="20"/>
        </w:rPr>
        <w:t xml:space="preserve"> that exclusion of the public was not required</w:t>
      </w:r>
    </w:p>
    <w:p w14:paraId="672A2DAB" w14:textId="77777777" w:rsidR="00D51FBC" w:rsidRPr="00D51FBC" w:rsidRDefault="00D51FBC" w:rsidP="00BB2D04">
      <w:pPr>
        <w:pStyle w:val="ListParagraph"/>
        <w:tabs>
          <w:tab w:val="left" w:pos="834"/>
        </w:tabs>
        <w:spacing w:line="242" w:lineRule="auto"/>
        <w:ind w:left="834" w:right="236" w:firstLine="0"/>
        <w:jc w:val="both"/>
        <w:rPr>
          <w:rFonts w:ascii="Century Gothic" w:hAnsi="Century Gothic" w:cs="Tahoma"/>
          <w:bCs/>
          <w:w w:val="95"/>
          <w:sz w:val="20"/>
          <w:szCs w:val="20"/>
        </w:rPr>
      </w:pPr>
    </w:p>
    <w:p w14:paraId="5A2FFCBB" w14:textId="5DC00BEC" w:rsidR="00BB2D04" w:rsidRPr="00D51FBC" w:rsidRDefault="00BB2D04" w:rsidP="00BB2D04">
      <w:pPr>
        <w:pStyle w:val="ListParagraph"/>
        <w:numPr>
          <w:ilvl w:val="1"/>
          <w:numId w:val="1"/>
        </w:numPr>
        <w:tabs>
          <w:tab w:val="left" w:pos="834"/>
        </w:tabs>
        <w:spacing w:line="242" w:lineRule="auto"/>
        <w:ind w:right="236"/>
        <w:jc w:val="both"/>
        <w:rPr>
          <w:rFonts w:ascii="Century Gothic" w:hAnsi="Century Gothic" w:cs="Tahoma"/>
          <w:bCs/>
          <w:sz w:val="20"/>
          <w:szCs w:val="20"/>
        </w:rPr>
      </w:pPr>
      <w:r w:rsidRPr="000A5A26">
        <w:rPr>
          <w:rFonts w:ascii="Century Gothic" w:hAnsi="Century Gothic" w:cs="Tahoma"/>
          <w:bCs/>
          <w:w w:val="95"/>
          <w:sz w:val="20"/>
          <w:szCs w:val="20"/>
        </w:rPr>
        <w:t>Village Hall report (Cllr James)</w:t>
      </w:r>
    </w:p>
    <w:p w14:paraId="68494D11" w14:textId="566EB79C" w:rsidR="00D51FBC" w:rsidRDefault="00D51FBC" w:rsidP="00D51FBC">
      <w:pPr>
        <w:tabs>
          <w:tab w:val="left" w:pos="834"/>
        </w:tabs>
        <w:spacing w:line="242" w:lineRule="auto"/>
        <w:ind w:left="833" w:right="236"/>
        <w:jc w:val="both"/>
        <w:rPr>
          <w:rFonts w:ascii="Century Gothic" w:hAnsi="Century Gothic" w:cs="Tahoma"/>
          <w:bCs/>
          <w:sz w:val="20"/>
          <w:szCs w:val="20"/>
        </w:rPr>
      </w:pPr>
      <w:r>
        <w:rPr>
          <w:rFonts w:ascii="Century Gothic" w:hAnsi="Century Gothic" w:cs="Tahoma"/>
          <w:bCs/>
          <w:sz w:val="20"/>
          <w:szCs w:val="20"/>
        </w:rPr>
        <w:t xml:space="preserve">Cllr James confirmed valuations had now been received by PCC and the PC, </w:t>
      </w:r>
      <w:r w:rsidR="00483BFB">
        <w:rPr>
          <w:rFonts w:ascii="Century Gothic" w:hAnsi="Century Gothic" w:cs="Tahoma"/>
          <w:bCs/>
          <w:sz w:val="20"/>
          <w:szCs w:val="20"/>
        </w:rPr>
        <w:t xml:space="preserve">he </w:t>
      </w:r>
      <w:r>
        <w:rPr>
          <w:rFonts w:ascii="Century Gothic" w:hAnsi="Century Gothic" w:cs="Tahoma"/>
          <w:bCs/>
          <w:sz w:val="20"/>
          <w:szCs w:val="20"/>
        </w:rPr>
        <w:t xml:space="preserve">proposed that the valuers </w:t>
      </w:r>
      <w:r w:rsidR="00483BFB">
        <w:rPr>
          <w:rFonts w:ascii="Century Gothic" w:hAnsi="Century Gothic" w:cs="Tahoma"/>
          <w:bCs/>
          <w:sz w:val="20"/>
          <w:szCs w:val="20"/>
        </w:rPr>
        <w:t>liaise</w:t>
      </w:r>
      <w:r>
        <w:rPr>
          <w:rFonts w:ascii="Century Gothic" w:hAnsi="Century Gothic" w:cs="Tahoma"/>
          <w:bCs/>
          <w:sz w:val="20"/>
          <w:szCs w:val="20"/>
        </w:rPr>
        <w:t xml:space="preserve"> to agree</w:t>
      </w:r>
      <w:r w:rsidR="00483BFB">
        <w:rPr>
          <w:rFonts w:ascii="Century Gothic" w:hAnsi="Century Gothic" w:cs="Tahoma"/>
          <w:bCs/>
          <w:sz w:val="20"/>
          <w:szCs w:val="20"/>
        </w:rPr>
        <w:t xml:space="preserve"> a valuation before proceeding further, (clerk to facilitate) he also recommended that the question of selling the Hall should be resolved by parishioners at the annual general parish meeting, seconded, unanimously resolved.</w:t>
      </w:r>
    </w:p>
    <w:p w14:paraId="7E2A0F03" w14:textId="77777777" w:rsidR="00483BFB" w:rsidRDefault="00483BFB" w:rsidP="00D51FBC">
      <w:pPr>
        <w:tabs>
          <w:tab w:val="left" w:pos="834"/>
        </w:tabs>
        <w:spacing w:line="242" w:lineRule="auto"/>
        <w:ind w:left="833" w:right="236"/>
        <w:jc w:val="both"/>
        <w:rPr>
          <w:rFonts w:ascii="Century Gothic" w:hAnsi="Century Gothic" w:cs="Tahoma"/>
          <w:bCs/>
          <w:sz w:val="20"/>
          <w:szCs w:val="20"/>
        </w:rPr>
      </w:pPr>
    </w:p>
    <w:p w14:paraId="3B76195F" w14:textId="77777777" w:rsidR="00483BFB" w:rsidRDefault="00483BFB" w:rsidP="00D51FBC">
      <w:pPr>
        <w:tabs>
          <w:tab w:val="left" w:pos="834"/>
        </w:tabs>
        <w:spacing w:line="242" w:lineRule="auto"/>
        <w:ind w:left="833" w:right="236"/>
        <w:jc w:val="both"/>
        <w:rPr>
          <w:rFonts w:ascii="Century Gothic" w:hAnsi="Century Gothic" w:cs="Tahoma"/>
          <w:bCs/>
          <w:sz w:val="20"/>
          <w:szCs w:val="20"/>
        </w:rPr>
      </w:pPr>
    </w:p>
    <w:p w14:paraId="015282A3" w14:textId="1CFC86EC" w:rsidR="00483BFB" w:rsidRPr="00D51FBC" w:rsidRDefault="00483BFB" w:rsidP="00D51FBC">
      <w:pPr>
        <w:tabs>
          <w:tab w:val="left" w:pos="834"/>
        </w:tabs>
        <w:spacing w:line="242" w:lineRule="auto"/>
        <w:ind w:left="833" w:right="236"/>
        <w:jc w:val="both"/>
        <w:rPr>
          <w:rFonts w:ascii="Century Gothic" w:hAnsi="Century Gothic" w:cs="Tahoma"/>
          <w:bCs/>
          <w:sz w:val="20"/>
          <w:szCs w:val="20"/>
        </w:rPr>
      </w:pPr>
      <w:r>
        <w:rPr>
          <w:rFonts w:ascii="Century Gothic" w:hAnsi="Century Gothic" w:cs="Tahoma"/>
          <w:bCs/>
          <w:sz w:val="20"/>
          <w:szCs w:val="20"/>
        </w:rPr>
        <w:lastRenderedPageBreak/>
        <w:t>Meeting closed 7.54pm</w:t>
      </w:r>
    </w:p>
    <w:p w14:paraId="6F5161E4" w14:textId="77777777" w:rsidR="00C43206" w:rsidRPr="000A5A26" w:rsidRDefault="00C43206" w:rsidP="00C43206">
      <w:pPr>
        <w:pStyle w:val="BodyText"/>
        <w:spacing w:before="1" w:line="242" w:lineRule="auto"/>
        <w:ind w:left="834"/>
        <w:rPr>
          <w:rFonts w:ascii="Century Gothic" w:hAnsi="Century Gothic" w:cs="Tahoma"/>
          <w:spacing w:val="1"/>
          <w:w w:val="95"/>
          <w:sz w:val="20"/>
          <w:szCs w:val="20"/>
        </w:rPr>
      </w:pPr>
    </w:p>
    <w:p w14:paraId="66418217" w14:textId="77777777" w:rsidR="00C43206" w:rsidRPr="000A5A26" w:rsidRDefault="00C43206" w:rsidP="00C43206">
      <w:pPr>
        <w:pStyle w:val="Heading1"/>
        <w:ind w:left="114" w:firstLine="0"/>
        <w:rPr>
          <w:rFonts w:ascii="Century Gothic" w:hAnsi="Century Gothic"/>
          <w:sz w:val="20"/>
          <w:szCs w:val="20"/>
        </w:rPr>
      </w:pPr>
      <w:r w:rsidRPr="000A5A26">
        <w:rPr>
          <w:rFonts w:ascii="Century Gothic" w:hAnsi="Century Gothic"/>
          <w:w w:val="90"/>
          <w:sz w:val="20"/>
          <w:szCs w:val="20"/>
        </w:rPr>
        <w:t>Philip</w:t>
      </w:r>
      <w:r w:rsidRPr="000A5A26">
        <w:rPr>
          <w:rFonts w:ascii="Century Gothic" w:hAnsi="Century Gothic"/>
          <w:spacing w:val="13"/>
          <w:w w:val="90"/>
          <w:sz w:val="20"/>
          <w:szCs w:val="20"/>
        </w:rPr>
        <w:t xml:space="preserve"> </w:t>
      </w:r>
      <w:r w:rsidRPr="000A5A26">
        <w:rPr>
          <w:rFonts w:ascii="Century Gothic" w:hAnsi="Century Gothic"/>
          <w:w w:val="90"/>
          <w:sz w:val="20"/>
          <w:szCs w:val="20"/>
        </w:rPr>
        <w:t>Stone</w:t>
      </w:r>
      <w:r w:rsidRPr="000A5A26">
        <w:rPr>
          <w:rFonts w:ascii="Century Gothic" w:hAnsi="Century Gothic"/>
          <w:spacing w:val="15"/>
          <w:w w:val="90"/>
          <w:sz w:val="20"/>
          <w:szCs w:val="20"/>
        </w:rPr>
        <w:t xml:space="preserve"> </w:t>
      </w:r>
      <w:r w:rsidRPr="000A5A26">
        <w:rPr>
          <w:rFonts w:ascii="Century Gothic" w:hAnsi="Century Gothic"/>
          <w:w w:val="90"/>
          <w:sz w:val="20"/>
          <w:szCs w:val="20"/>
        </w:rPr>
        <w:t>(Parish</w:t>
      </w:r>
      <w:r w:rsidRPr="000A5A26">
        <w:rPr>
          <w:rFonts w:ascii="Century Gothic" w:hAnsi="Century Gothic"/>
          <w:spacing w:val="14"/>
          <w:w w:val="90"/>
          <w:sz w:val="20"/>
          <w:szCs w:val="20"/>
        </w:rPr>
        <w:t xml:space="preserve"> </w:t>
      </w:r>
      <w:r w:rsidRPr="000A5A26">
        <w:rPr>
          <w:rFonts w:ascii="Century Gothic" w:hAnsi="Century Gothic"/>
          <w:w w:val="90"/>
          <w:sz w:val="20"/>
          <w:szCs w:val="20"/>
        </w:rPr>
        <w:t>Clerk)</w:t>
      </w:r>
    </w:p>
    <w:p w14:paraId="0B79E221" w14:textId="0AAAB7B3" w:rsidR="003F66F4" w:rsidRPr="00483BFB" w:rsidRDefault="00C43206" w:rsidP="00483BFB">
      <w:pPr>
        <w:pStyle w:val="BodyText"/>
        <w:spacing w:before="3"/>
        <w:ind w:left="114"/>
        <w:rPr>
          <w:rFonts w:ascii="Century Gothic" w:hAnsi="Century Gothic" w:cs="Tahoma"/>
          <w:sz w:val="20"/>
          <w:szCs w:val="20"/>
        </w:rPr>
        <w:sectPr w:rsidR="003F66F4" w:rsidRPr="00483BFB" w:rsidSect="00AA2D91">
          <w:footerReference w:type="default" r:id="rId9"/>
          <w:type w:val="continuous"/>
          <w:pgSz w:w="11910" w:h="16840"/>
          <w:pgMar w:top="1040" w:right="1020" w:bottom="280" w:left="1020" w:header="720" w:footer="720" w:gutter="0"/>
          <w:cols w:space="720"/>
        </w:sectPr>
      </w:pPr>
      <w:r w:rsidRPr="000A5A26">
        <w:rPr>
          <w:rFonts w:ascii="Century Gothic" w:hAnsi="Century Gothic" w:cs="Tahoma"/>
          <w:w w:val="85"/>
          <w:sz w:val="20"/>
          <w:szCs w:val="20"/>
        </w:rPr>
        <w:t>Issued</w:t>
      </w:r>
      <w:r w:rsidRPr="000A5A26">
        <w:rPr>
          <w:rFonts w:ascii="Century Gothic" w:hAnsi="Century Gothic" w:cs="Tahoma"/>
          <w:spacing w:val="5"/>
          <w:w w:val="85"/>
          <w:sz w:val="20"/>
          <w:szCs w:val="20"/>
        </w:rPr>
        <w:t xml:space="preserve"> </w:t>
      </w:r>
      <w:r w:rsidR="00BB2D04" w:rsidRPr="000A5A26">
        <w:rPr>
          <w:rFonts w:ascii="Century Gothic" w:hAnsi="Century Gothic" w:cs="Tahoma"/>
          <w:w w:val="85"/>
          <w:sz w:val="20"/>
          <w:szCs w:val="20"/>
        </w:rPr>
        <w:t>1</w:t>
      </w:r>
      <w:r w:rsidR="00483BFB">
        <w:rPr>
          <w:rFonts w:ascii="Century Gothic" w:hAnsi="Century Gothic" w:cs="Tahoma"/>
          <w:w w:val="85"/>
          <w:sz w:val="20"/>
          <w:szCs w:val="20"/>
        </w:rPr>
        <w:t>1.02</w:t>
      </w:r>
      <w:r w:rsidRPr="000A5A26">
        <w:rPr>
          <w:rFonts w:ascii="Century Gothic" w:hAnsi="Century Gothic" w:cs="Tahoma"/>
          <w:w w:val="85"/>
          <w:sz w:val="20"/>
          <w:szCs w:val="20"/>
        </w:rPr>
        <w:t>.202</w:t>
      </w:r>
      <w:r w:rsidR="00BB2D04" w:rsidRPr="000A5A26">
        <w:rPr>
          <w:rFonts w:ascii="Century Gothic" w:hAnsi="Century Gothic" w:cs="Tahoma"/>
          <w:w w:val="85"/>
          <w:sz w:val="20"/>
          <w:szCs w:val="20"/>
        </w:rPr>
        <w:t>4</w:t>
      </w:r>
    </w:p>
    <w:p w14:paraId="7B361DD6" w14:textId="77777777" w:rsidR="008A5762" w:rsidRPr="000A5A26" w:rsidRDefault="008A5762" w:rsidP="00483BFB">
      <w:pPr>
        <w:pStyle w:val="BodyText"/>
        <w:spacing w:before="1" w:line="242" w:lineRule="auto"/>
        <w:rPr>
          <w:rFonts w:ascii="Century Gothic" w:hAnsi="Century Gothic" w:cs="Tahoma"/>
          <w:sz w:val="20"/>
          <w:szCs w:val="20"/>
        </w:rPr>
      </w:pPr>
    </w:p>
    <w:sectPr w:rsidR="008A5762" w:rsidRPr="000A5A26">
      <w:pgSz w:w="11910" w:h="16840"/>
      <w:pgMar w:top="10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B797" w14:textId="77777777" w:rsidR="00AA2D91" w:rsidRDefault="00AA2D91" w:rsidP="00483BFB">
      <w:r>
        <w:separator/>
      </w:r>
    </w:p>
  </w:endnote>
  <w:endnote w:type="continuationSeparator" w:id="0">
    <w:p w14:paraId="29C64D90" w14:textId="77777777" w:rsidR="00AA2D91" w:rsidRDefault="00AA2D91" w:rsidP="0048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73881"/>
      <w:docPartObj>
        <w:docPartGallery w:val="Page Numbers (Bottom of Page)"/>
        <w:docPartUnique/>
      </w:docPartObj>
    </w:sdtPr>
    <w:sdtContent>
      <w:sdt>
        <w:sdtPr>
          <w:id w:val="1728636285"/>
          <w:docPartObj>
            <w:docPartGallery w:val="Page Numbers (Top of Page)"/>
            <w:docPartUnique/>
          </w:docPartObj>
        </w:sdtPr>
        <w:sdtContent>
          <w:p w14:paraId="1AA4E09D" w14:textId="547C0DDB" w:rsidR="00483BFB" w:rsidRDefault="00483B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8E2B64" w14:textId="77777777" w:rsidR="00483BFB" w:rsidRDefault="00483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3B91" w14:textId="77777777" w:rsidR="00AA2D91" w:rsidRDefault="00AA2D91" w:rsidP="00483BFB">
      <w:r>
        <w:separator/>
      </w:r>
    </w:p>
  </w:footnote>
  <w:footnote w:type="continuationSeparator" w:id="0">
    <w:p w14:paraId="40B7C247" w14:textId="77777777" w:rsidR="00AA2D91" w:rsidRDefault="00AA2D91" w:rsidP="00483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16088"/>
    <w:multiLevelType w:val="hybridMultilevel"/>
    <w:tmpl w:val="45FC58A8"/>
    <w:lvl w:ilvl="0" w:tplc="D88AD66A">
      <w:start w:val="1"/>
      <w:numFmt w:val="decimal"/>
      <w:lvlText w:val="%1."/>
      <w:lvlJc w:val="left"/>
      <w:pPr>
        <w:ind w:left="1194" w:hanging="360"/>
      </w:pPr>
    </w:lvl>
    <w:lvl w:ilvl="1" w:tplc="08090019">
      <w:start w:val="1"/>
      <w:numFmt w:val="lowerLetter"/>
      <w:lvlText w:val="%2."/>
      <w:lvlJc w:val="left"/>
      <w:pPr>
        <w:ind w:left="1914" w:hanging="360"/>
      </w:pPr>
    </w:lvl>
    <w:lvl w:ilvl="2" w:tplc="0809001B">
      <w:start w:val="1"/>
      <w:numFmt w:val="lowerRoman"/>
      <w:lvlText w:val="%3."/>
      <w:lvlJc w:val="right"/>
      <w:pPr>
        <w:ind w:left="2634" w:hanging="180"/>
      </w:pPr>
    </w:lvl>
    <w:lvl w:ilvl="3" w:tplc="0809000F">
      <w:start w:val="1"/>
      <w:numFmt w:val="decimal"/>
      <w:lvlText w:val="%4."/>
      <w:lvlJc w:val="left"/>
      <w:pPr>
        <w:ind w:left="3354" w:hanging="360"/>
      </w:pPr>
    </w:lvl>
    <w:lvl w:ilvl="4" w:tplc="08090019">
      <w:start w:val="1"/>
      <w:numFmt w:val="lowerLetter"/>
      <w:lvlText w:val="%5."/>
      <w:lvlJc w:val="left"/>
      <w:pPr>
        <w:ind w:left="4074" w:hanging="360"/>
      </w:pPr>
    </w:lvl>
    <w:lvl w:ilvl="5" w:tplc="0809001B">
      <w:start w:val="1"/>
      <w:numFmt w:val="lowerRoman"/>
      <w:lvlText w:val="%6."/>
      <w:lvlJc w:val="right"/>
      <w:pPr>
        <w:ind w:left="4794" w:hanging="180"/>
      </w:pPr>
    </w:lvl>
    <w:lvl w:ilvl="6" w:tplc="0809000F">
      <w:start w:val="1"/>
      <w:numFmt w:val="decimal"/>
      <w:lvlText w:val="%7."/>
      <w:lvlJc w:val="left"/>
      <w:pPr>
        <w:ind w:left="5514" w:hanging="360"/>
      </w:pPr>
    </w:lvl>
    <w:lvl w:ilvl="7" w:tplc="08090019">
      <w:start w:val="1"/>
      <w:numFmt w:val="lowerLetter"/>
      <w:lvlText w:val="%8."/>
      <w:lvlJc w:val="left"/>
      <w:pPr>
        <w:ind w:left="6234" w:hanging="360"/>
      </w:pPr>
    </w:lvl>
    <w:lvl w:ilvl="8" w:tplc="0809001B">
      <w:start w:val="1"/>
      <w:numFmt w:val="lowerRoman"/>
      <w:lvlText w:val="%9."/>
      <w:lvlJc w:val="right"/>
      <w:pPr>
        <w:ind w:left="6954" w:hanging="180"/>
      </w:pPr>
    </w:lvl>
  </w:abstractNum>
  <w:abstractNum w:abstractNumId="1" w15:restartNumberingAfterBreak="0">
    <w:nsid w:val="3F45079F"/>
    <w:multiLevelType w:val="hybridMultilevel"/>
    <w:tmpl w:val="9C72722C"/>
    <w:lvl w:ilvl="0" w:tplc="CC5ECFA2">
      <w:start w:val="1"/>
      <w:numFmt w:val="decimal"/>
      <w:lvlText w:val="%1."/>
      <w:lvlJc w:val="left"/>
      <w:pPr>
        <w:ind w:left="834" w:hanging="360"/>
      </w:pPr>
      <w:rPr>
        <w:rFonts w:hint="default"/>
        <w:spacing w:val="-1"/>
        <w:w w:val="82"/>
        <w:lang w:val="en-US" w:eastAsia="en-US" w:bidi="ar-SA"/>
      </w:rPr>
    </w:lvl>
    <w:lvl w:ilvl="1" w:tplc="E9C2557C">
      <w:start w:val="1"/>
      <w:numFmt w:val="lowerLetter"/>
      <w:lvlText w:val="%2."/>
      <w:lvlJc w:val="left"/>
      <w:pPr>
        <w:ind w:left="1194" w:hanging="361"/>
      </w:pPr>
      <w:rPr>
        <w:rFonts w:ascii="Century Gothic" w:eastAsia="Tahoma" w:hAnsi="Century Gothic" w:cs="Tahoma" w:hint="default"/>
        <w:b/>
        <w:bCs/>
        <w:w w:val="102"/>
        <w:sz w:val="22"/>
        <w:szCs w:val="22"/>
        <w:lang w:val="en-US" w:eastAsia="en-US" w:bidi="ar-SA"/>
      </w:rPr>
    </w:lvl>
    <w:lvl w:ilvl="2" w:tplc="3A2C1308">
      <w:numFmt w:val="bullet"/>
      <w:lvlText w:val="•"/>
      <w:lvlJc w:val="left"/>
      <w:pPr>
        <w:ind w:left="1200" w:hanging="361"/>
      </w:pPr>
      <w:rPr>
        <w:rFonts w:hint="default"/>
        <w:lang w:val="en-US" w:eastAsia="en-US" w:bidi="ar-SA"/>
      </w:rPr>
    </w:lvl>
    <w:lvl w:ilvl="3" w:tplc="771E2AE2">
      <w:numFmt w:val="bullet"/>
      <w:lvlText w:val="•"/>
      <w:lvlJc w:val="left"/>
      <w:pPr>
        <w:ind w:left="2283" w:hanging="361"/>
      </w:pPr>
      <w:rPr>
        <w:rFonts w:hint="default"/>
        <w:lang w:val="en-US" w:eastAsia="en-US" w:bidi="ar-SA"/>
      </w:rPr>
    </w:lvl>
    <w:lvl w:ilvl="4" w:tplc="95EC1C9C">
      <w:numFmt w:val="bullet"/>
      <w:lvlText w:val="•"/>
      <w:lvlJc w:val="left"/>
      <w:pPr>
        <w:ind w:left="3366" w:hanging="361"/>
      </w:pPr>
      <w:rPr>
        <w:rFonts w:hint="default"/>
        <w:lang w:val="en-US" w:eastAsia="en-US" w:bidi="ar-SA"/>
      </w:rPr>
    </w:lvl>
    <w:lvl w:ilvl="5" w:tplc="F75C4362">
      <w:numFmt w:val="bullet"/>
      <w:lvlText w:val="•"/>
      <w:lvlJc w:val="left"/>
      <w:pPr>
        <w:ind w:left="4449" w:hanging="361"/>
      </w:pPr>
      <w:rPr>
        <w:rFonts w:hint="default"/>
        <w:lang w:val="en-US" w:eastAsia="en-US" w:bidi="ar-SA"/>
      </w:rPr>
    </w:lvl>
    <w:lvl w:ilvl="6" w:tplc="9B6AB40E">
      <w:numFmt w:val="bullet"/>
      <w:lvlText w:val="•"/>
      <w:lvlJc w:val="left"/>
      <w:pPr>
        <w:ind w:left="5533" w:hanging="361"/>
      </w:pPr>
      <w:rPr>
        <w:rFonts w:hint="default"/>
        <w:lang w:val="en-US" w:eastAsia="en-US" w:bidi="ar-SA"/>
      </w:rPr>
    </w:lvl>
    <w:lvl w:ilvl="7" w:tplc="31EA3C38">
      <w:numFmt w:val="bullet"/>
      <w:lvlText w:val="•"/>
      <w:lvlJc w:val="left"/>
      <w:pPr>
        <w:ind w:left="6616" w:hanging="361"/>
      </w:pPr>
      <w:rPr>
        <w:rFonts w:hint="default"/>
        <w:lang w:val="en-US" w:eastAsia="en-US" w:bidi="ar-SA"/>
      </w:rPr>
    </w:lvl>
    <w:lvl w:ilvl="8" w:tplc="BA1AEE70">
      <w:numFmt w:val="bullet"/>
      <w:lvlText w:val="•"/>
      <w:lvlJc w:val="left"/>
      <w:pPr>
        <w:ind w:left="7699" w:hanging="361"/>
      </w:pPr>
      <w:rPr>
        <w:rFonts w:hint="default"/>
        <w:lang w:val="en-US" w:eastAsia="en-US" w:bidi="ar-SA"/>
      </w:rPr>
    </w:lvl>
  </w:abstractNum>
  <w:num w:numId="1" w16cid:durableId="1904026865">
    <w:abstractNumId w:val="1"/>
  </w:num>
  <w:num w:numId="2" w16cid:durableId="987323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62"/>
    <w:rsid w:val="00027400"/>
    <w:rsid w:val="00070C0B"/>
    <w:rsid w:val="000A5A26"/>
    <w:rsid w:val="000B0724"/>
    <w:rsid w:val="000B776B"/>
    <w:rsid w:val="000F102A"/>
    <w:rsid w:val="0013137F"/>
    <w:rsid w:val="0014789F"/>
    <w:rsid w:val="00171667"/>
    <w:rsid w:val="001D387A"/>
    <w:rsid w:val="00231562"/>
    <w:rsid w:val="00233AFD"/>
    <w:rsid w:val="00266F68"/>
    <w:rsid w:val="00272615"/>
    <w:rsid w:val="0032680C"/>
    <w:rsid w:val="00397F28"/>
    <w:rsid w:val="003D59A4"/>
    <w:rsid w:val="003F66F4"/>
    <w:rsid w:val="00453FA6"/>
    <w:rsid w:val="0046247A"/>
    <w:rsid w:val="00483BFB"/>
    <w:rsid w:val="004C34ED"/>
    <w:rsid w:val="00500B8D"/>
    <w:rsid w:val="00515C19"/>
    <w:rsid w:val="005756DA"/>
    <w:rsid w:val="005B3FF9"/>
    <w:rsid w:val="005D1F70"/>
    <w:rsid w:val="005E3D60"/>
    <w:rsid w:val="00626489"/>
    <w:rsid w:val="00655BDB"/>
    <w:rsid w:val="00663F58"/>
    <w:rsid w:val="006D101C"/>
    <w:rsid w:val="006E1C62"/>
    <w:rsid w:val="00714549"/>
    <w:rsid w:val="0073323A"/>
    <w:rsid w:val="0078144B"/>
    <w:rsid w:val="007D1DF1"/>
    <w:rsid w:val="007E4C3F"/>
    <w:rsid w:val="007E7A19"/>
    <w:rsid w:val="00820AE8"/>
    <w:rsid w:val="008778FE"/>
    <w:rsid w:val="008A5762"/>
    <w:rsid w:val="008B730C"/>
    <w:rsid w:val="008C6E0C"/>
    <w:rsid w:val="008D7BFF"/>
    <w:rsid w:val="008E0A0D"/>
    <w:rsid w:val="008F293A"/>
    <w:rsid w:val="00902721"/>
    <w:rsid w:val="00912F19"/>
    <w:rsid w:val="00914AD4"/>
    <w:rsid w:val="00937652"/>
    <w:rsid w:val="009B300B"/>
    <w:rsid w:val="009C7B19"/>
    <w:rsid w:val="009E40B7"/>
    <w:rsid w:val="009F11A4"/>
    <w:rsid w:val="009F6819"/>
    <w:rsid w:val="009F6F32"/>
    <w:rsid w:val="00A36558"/>
    <w:rsid w:val="00A45BF5"/>
    <w:rsid w:val="00A60851"/>
    <w:rsid w:val="00A74A38"/>
    <w:rsid w:val="00A75A7E"/>
    <w:rsid w:val="00A8680C"/>
    <w:rsid w:val="00AA2D91"/>
    <w:rsid w:val="00AB31C7"/>
    <w:rsid w:val="00AC0585"/>
    <w:rsid w:val="00AC7B76"/>
    <w:rsid w:val="00B006B0"/>
    <w:rsid w:val="00B22ED9"/>
    <w:rsid w:val="00B24B4C"/>
    <w:rsid w:val="00BA6D71"/>
    <w:rsid w:val="00BB2D04"/>
    <w:rsid w:val="00BE05A7"/>
    <w:rsid w:val="00C43206"/>
    <w:rsid w:val="00C711E5"/>
    <w:rsid w:val="00C92B72"/>
    <w:rsid w:val="00D06E02"/>
    <w:rsid w:val="00D22F61"/>
    <w:rsid w:val="00D51FBC"/>
    <w:rsid w:val="00D57810"/>
    <w:rsid w:val="00DA52CC"/>
    <w:rsid w:val="00DD02CE"/>
    <w:rsid w:val="00DD20C1"/>
    <w:rsid w:val="00DF3BBC"/>
    <w:rsid w:val="00E30445"/>
    <w:rsid w:val="00E34C78"/>
    <w:rsid w:val="00E93DBB"/>
    <w:rsid w:val="00EA0C9E"/>
    <w:rsid w:val="00EF5C6D"/>
    <w:rsid w:val="00F411CE"/>
    <w:rsid w:val="00F70137"/>
    <w:rsid w:val="00F947D0"/>
    <w:rsid w:val="00FC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A5AEC"/>
  <w15:docId w15:val="{527A49B3-DD93-439C-95F3-71FF1DF2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34" w:hanging="360"/>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94"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C1C8A"/>
    <w:rPr>
      <w:rFonts w:ascii="Verdana" w:eastAsia="Verdana" w:hAnsi="Verdana" w:cs="Verdana"/>
    </w:rPr>
  </w:style>
  <w:style w:type="paragraph" w:customStyle="1" w:styleId="Standard">
    <w:name w:val="Standard"/>
    <w:rsid w:val="007D1DF1"/>
    <w:pPr>
      <w:suppressAutoHyphens/>
      <w:autoSpaceDE/>
      <w:textAlignment w:val="baseline"/>
    </w:pPr>
    <w:rPr>
      <w:rFonts w:ascii="Times New Roman" w:eastAsia="SimSun" w:hAnsi="Times New Roman" w:cs="Lucida Sans"/>
      <w:kern w:val="3"/>
      <w:sz w:val="24"/>
      <w:szCs w:val="24"/>
      <w:lang w:val="en-GB" w:eastAsia="zh-CN" w:bidi="hi-IN"/>
    </w:rPr>
  </w:style>
  <w:style w:type="paragraph" w:styleId="Header">
    <w:name w:val="header"/>
    <w:basedOn w:val="Normal"/>
    <w:link w:val="HeaderChar"/>
    <w:uiPriority w:val="99"/>
    <w:unhideWhenUsed/>
    <w:rsid w:val="00483BFB"/>
    <w:pPr>
      <w:tabs>
        <w:tab w:val="center" w:pos="4513"/>
        <w:tab w:val="right" w:pos="9026"/>
      </w:tabs>
    </w:pPr>
  </w:style>
  <w:style w:type="character" w:customStyle="1" w:styleId="HeaderChar">
    <w:name w:val="Header Char"/>
    <w:basedOn w:val="DefaultParagraphFont"/>
    <w:link w:val="Header"/>
    <w:uiPriority w:val="99"/>
    <w:rsid w:val="00483BFB"/>
    <w:rPr>
      <w:rFonts w:ascii="Verdana" w:eastAsia="Verdana" w:hAnsi="Verdana" w:cs="Verdana"/>
    </w:rPr>
  </w:style>
  <w:style w:type="paragraph" w:styleId="Footer">
    <w:name w:val="footer"/>
    <w:basedOn w:val="Normal"/>
    <w:link w:val="FooterChar"/>
    <w:uiPriority w:val="99"/>
    <w:unhideWhenUsed/>
    <w:rsid w:val="00483BFB"/>
    <w:pPr>
      <w:tabs>
        <w:tab w:val="center" w:pos="4513"/>
        <w:tab w:val="right" w:pos="9026"/>
      </w:tabs>
    </w:pPr>
  </w:style>
  <w:style w:type="character" w:customStyle="1" w:styleId="FooterChar">
    <w:name w:val="Footer Char"/>
    <w:basedOn w:val="DefaultParagraphFont"/>
    <w:link w:val="Footer"/>
    <w:uiPriority w:val="99"/>
    <w:rsid w:val="00483BF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9573">
      <w:bodyDiv w:val="1"/>
      <w:marLeft w:val="0"/>
      <w:marRight w:val="0"/>
      <w:marTop w:val="0"/>
      <w:marBottom w:val="0"/>
      <w:divBdr>
        <w:top w:val="none" w:sz="0" w:space="0" w:color="auto"/>
        <w:left w:val="none" w:sz="0" w:space="0" w:color="auto"/>
        <w:bottom w:val="none" w:sz="0" w:space="0" w:color="auto"/>
        <w:right w:val="none" w:sz="0" w:space="0" w:color="auto"/>
      </w:divBdr>
    </w:div>
    <w:div w:id="232474247">
      <w:bodyDiv w:val="1"/>
      <w:marLeft w:val="0"/>
      <w:marRight w:val="0"/>
      <w:marTop w:val="0"/>
      <w:marBottom w:val="0"/>
      <w:divBdr>
        <w:top w:val="none" w:sz="0" w:space="0" w:color="auto"/>
        <w:left w:val="none" w:sz="0" w:space="0" w:color="auto"/>
        <w:bottom w:val="none" w:sz="0" w:space="0" w:color="auto"/>
        <w:right w:val="none" w:sz="0" w:space="0" w:color="auto"/>
      </w:divBdr>
      <w:divsChild>
        <w:div w:id="1316304211">
          <w:marLeft w:val="0"/>
          <w:marRight w:val="0"/>
          <w:marTop w:val="0"/>
          <w:marBottom w:val="0"/>
          <w:divBdr>
            <w:top w:val="none" w:sz="0" w:space="0" w:color="auto"/>
            <w:left w:val="none" w:sz="0" w:space="0" w:color="auto"/>
            <w:bottom w:val="none" w:sz="0" w:space="0" w:color="auto"/>
            <w:right w:val="none" w:sz="0" w:space="0" w:color="auto"/>
          </w:divBdr>
        </w:div>
        <w:div w:id="1143887379">
          <w:marLeft w:val="0"/>
          <w:marRight w:val="0"/>
          <w:marTop w:val="0"/>
          <w:marBottom w:val="0"/>
          <w:divBdr>
            <w:top w:val="none" w:sz="0" w:space="0" w:color="auto"/>
            <w:left w:val="none" w:sz="0" w:space="0" w:color="auto"/>
            <w:bottom w:val="none" w:sz="0" w:space="0" w:color="auto"/>
            <w:right w:val="none" w:sz="0" w:space="0" w:color="auto"/>
          </w:divBdr>
        </w:div>
        <w:div w:id="685834566">
          <w:marLeft w:val="0"/>
          <w:marRight w:val="0"/>
          <w:marTop w:val="0"/>
          <w:marBottom w:val="0"/>
          <w:divBdr>
            <w:top w:val="none" w:sz="0" w:space="0" w:color="auto"/>
            <w:left w:val="none" w:sz="0" w:space="0" w:color="auto"/>
            <w:bottom w:val="none" w:sz="0" w:space="0" w:color="auto"/>
            <w:right w:val="none" w:sz="0" w:space="0" w:color="auto"/>
          </w:divBdr>
        </w:div>
        <w:div w:id="1725449842">
          <w:marLeft w:val="0"/>
          <w:marRight w:val="0"/>
          <w:marTop w:val="0"/>
          <w:marBottom w:val="0"/>
          <w:divBdr>
            <w:top w:val="none" w:sz="0" w:space="0" w:color="auto"/>
            <w:left w:val="none" w:sz="0" w:space="0" w:color="auto"/>
            <w:bottom w:val="none" w:sz="0" w:space="0" w:color="auto"/>
            <w:right w:val="none" w:sz="0" w:space="0" w:color="auto"/>
          </w:divBdr>
        </w:div>
        <w:div w:id="566576862">
          <w:marLeft w:val="0"/>
          <w:marRight w:val="0"/>
          <w:marTop w:val="0"/>
          <w:marBottom w:val="0"/>
          <w:divBdr>
            <w:top w:val="none" w:sz="0" w:space="0" w:color="auto"/>
            <w:left w:val="none" w:sz="0" w:space="0" w:color="auto"/>
            <w:bottom w:val="none" w:sz="0" w:space="0" w:color="auto"/>
            <w:right w:val="none" w:sz="0" w:space="0" w:color="auto"/>
          </w:divBdr>
        </w:div>
        <w:div w:id="1425766072">
          <w:marLeft w:val="0"/>
          <w:marRight w:val="0"/>
          <w:marTop w:val="0"/>
          <w:marBottom w:val="0"/>
          <w:divBdr>
            <w:top w:val="none" w:sz="0" w:space="0" w:color="auto"/>
            <w:left w:val="none" w:sz="0" w:space="0" w:color="auto"/>
            <w:bottom w:val="none" w:sz="0" w:space="0" w:color="auto"/>
            <w:right w:val="none" w:sz="0" w:space="0" w:color="auto"/>
          </w:divBdr>
        </w:div>
        <w:div w:id="264770458">
          <w:marLeft w:val="0"/>
          <w:marRight w:val="0"/>
          <w:marTop w:val="0"/>
          <w:marBottom w:val="0"/>
          <w:divBdr>
            <w:top w:val="none" w:sz="0" w:space="0" w:color="auto"/>
            <w:left w:val="none" w:sz="0" w:space="0" w:color="auto"/>
            <w:bottom w:val="none" w:sz="0" w:space="0" w:color="auto"/>
            <w:right w:val="none" w:sz="0" w:space="0" w:color="auto"/>
          </w:divBdr>
        </w:div>
        <w:div w:id="235822020">
          <w:marLeft w:val="0"/>
          <w:marRight w:val="0"/>
          <w:marTop w:val="0"/>
          <w:marBottom w:val="0"/>
          <w:divBdr>
            <w:top w:val="none" w:sz="0" w:space="0" w:color="auto"/>
            <w:left w:val="none" w:sz="0" w:space="0" w:color="auto"/>
            <w:bottom w:val="none" w:sz="0" w:space="0" w:color="auto"/>
            <w:right w:val="none" w:sz="0" w:space="0" w:color="auto"/>
          </w:divBdr>
        </w:div>
      </w:divsChild>
    </w:div>
    <w:div w:id="526023186">
      <w:bodyDiv w:val="1"/>
      <w:marLeft w:val="0"/>
      <w:marRight w:val="0"/>
      <w:marTop w:val="0"/>
      <w:marBottom w:val="0"/>
      <w:divBdr>
        <w:top w:val="none" w:sz="0" w:space="0" w:color="auto"/>
        <w:left w:val="none" w:sz="0" w:space="0" w:color="auto"/>
        <w:bottom w:val="none" w:sz="0" w:space="0" w:color="auto"/>
        <w:right w:val="none" w:sz="0" w:space="0" w:color="auto"/>
      </w:divBdr>
    </w:div>
    <w:div w:id="811488713">
      <w:bodyDiv w:val="1"/>
      <w:marLeft w:val="0"/>
      <w:marRight w:val="0"/>
      <w:marTop w:val="0"/>
      <w:marBottom w:val="0"/>
      <w:divBdr>
        <w:top w:val="none" w:sz="0" w:space="0" w:color="auto"/>
        <w:left w:val="none" w:sz="0" w:space="0" w:color="auto"/>
        <w:bottom w:val="none" w:sz="0" w:space="0" w:color="auto"/>
        <w:right w:val="none" w:sz="0" w:space="0" w:color="auto"/>
      </w:divBdr>
      <w:divsChild>
        <w:div w:id="597951769">
          <w:marLeft w:val="0"/>
          <w:marRight w:val="0"/>
          <w:marTop w:val="0"/>
          <w:marBottom w:val="0"/>
          <w:divBdr>
            <w:top w:val="none" w:sz="0" w:space="0" w:color="auto"/>
            <w:left w:val="none" w:sz="0" w:space="0" w:color="auto"/>
            <w:bottom w:val="none" w:sz="0" w:space="0" w:color="auto"/>
            <w:right w:val="none" w:sz="0" w:space="0" w:color="auto"/>
          </w:divBdr>
        </w:div>
        <w:div w:id="431828712">
          <w:marLeft w:val="0"/>
          <w:marRight w:val="0"/>
          <w:marTop w:val="0"/>
          <w:marBottom w:val="0"/>
          <w:divBdr>
            <w:top w:val="none" w:sz="0" w:space="0" w:color="auto"/>
            <w:left w:val="none" w:sz="0" w:space="0" w:color="auto"/>
            <w:bottom w:val="none" w:sz="0" w:space="0" w:color="auto"/>
            <w:right w:val="none" w:sz="0" w:space="0" w:color="auto"/>
          </w:divBdr>
        </w:div>
        <w:div w:id="346061340">
          <w:marLeft w:val="0"/>
          <w:marRight w:val="0"/>
          <w:marTop w:val="0"/>
          <w:marBottom w:val="0"/>
          <w:divBdr>
            <w:top w:val="none" w:sz="0" w:space="0" w:color="auto"/>
            <w:left w:val="none" w:sz="0" w:space="0" w:color="auto"/>
            <w:bottom w:val="none" w:sz="0" w:space="0" w:color="auto"/>
            <w:right w:val="none" w:sz="0" w:space="0" w:color="auto"/>
          </w:divBdr>
        </w:div>
        <w:div w:id="1029799371">
          <w:marLeft w:val="0"/>
          <w:marRight w:val="0"/>
          <w:marTop w:val="0"/>
          <w:marBottom w:val="0"/>
          <w:divBdr>
            <w:top w:val="none" w:sz="0" w:space="0" w:color="auto"/>
            <w:left w:val="none" w:sz="0" w:space="0" w:color="auto"/>
            <w:bottom w:val="none" w:sz="0" w:space="0" w:color="auto"/>
            <w:right w:val="none" w:sz="0" w:space="0" w:color="auto"/>
          </w:divBdr>
        </w:div>
        <w:div w:id="208952973">
          <w:marLeft w:val="0"/>
          <w:marRight w:val="0"/>
          <w:marTop w:val="0"/>
          <w:marBottom w:val="0"/>
          <w:divBdr>
            <w:top w:val="none" w:sz="0" w:space="0" w:color="auto"/>
            <w:left w:val="none" w:sz="0" w:space="0" w:color="auto"/>
            <w:bottom w:val="none" w:sz="0" w:space="0" w:color="auto"/>
            <w:right w:val="none" w:sz="0" w:space="0" w:color="auto"/>
          </w:divBdr>
        </w:div>
        <w:div w:id="2032027964">
          <w:marLeft w:val="0"/>
          <w:marRight w:val="0"/>
          <w:marTop w:val="0"/>
          <w:marBottom w:val="0"/>
          <w:divBdr>
            <w:top w:val="none" w:sz="0" w:space="0" w:color="auto"/>
            <w:left w:val="none" w:sz="0" w:space="0" w:color="auto"/>
            <w:bottom w:val="none" w:sz="0" w:space="0" w:color="auto"/>
            <w:right w:val="none" w:sz="0" w:space="0" w:color="auto"/>
          </w:divBdr>
        </w:div>
        <w:div w:id="497502527">
          <w:marLeft w:val="0"/>
          <w:marRight w:val="0"/>
          <w:marTop w:val="0"/>
          <w:marBottom w:val="0"/>
          <w:divBdr>
            <w:top w:val="none" w:sz="0" w:space="0" w:color="auto"/>
            <w:left w:val="none" w:sz="0" w:space="0" w:color="auto"/>
            <w:bottom w:val="none" w:sz="0" w:space="0" w:color="auto"/>
            <w:right w:val="none" w:sz="0" w:space="0" w:color="auto"/>
          </w:divBdr>
        </w:div>
        <w:div w:id="148518362">
          <w:marLeft w:val="0"/>
          <w:marRight w:val="0"/>
          <w:marTop w:val="0"/>
          <w:marBottom w:val="0"/>
          <w:divBdr>
            <w:top w:val="none" w:sz="0" w:space="0" w:color="auto"/>
            <w:left w:val="none" w:sz="0" w:space="0" w:color="auto"/>
            <w:bottom w:val="none" w:sz="0" w:space="0" w:color="auto"/>
            <w:right w:val="none" w:sz="0" w:space="0" w:color="auto"/>
          </w:divBdr>
        </w:div>
      </w:divsChild>
    </w:div>
    <w:div w:id="1445079575">
      <w:bodyDiv w:val="1"/>
      <w:marLeft w:val="0"/>
      <w:marRight w:val="0"/>
      <w:marTop w:val="0"/>
      <w:marBottom w:val="0"/>
      <w:divBdr>
        <w:top w:val="none" w:sz="0" w:space="0" w:color="auto"/>
        <w:left w:val="none" w:sz="0" w:space="0" w:color="auto"/>
        <w:bottom w:val="none" w:sz="0" w:space="0" w:color="auto"/>
        <w:right w:val="none" w:sz="0" w:space="0" w:color="auto"/>
      </w:divBdr>
    </w:div>
    <w:div w:id="1709337356">
      <w:bodyDiv w:val="1"/>
      <w:marLeft w:val="0"/>
      <w:marRight w:val="0"/>
      <w:marTop w:val="0"/>
      <w:marBottom w:val="0"/>
      <w:divBdr>
        <w:top w:val="none" w:sz="0" w:space="0" w:color="auto"/>
        <w:left w:val="none" w:sz="0" w:space="0" w:color="auto"/>
        <w:bottom w:val="none" w:sz="0" w:space="0" w:color="auto"/>
        <w:right w:val="none" w:sz="0" w:space="0" w:color="auto"/>
      </w:divBdr>
    </w:div>
    <w:div w:id="1979994900">
      <w:bodyDiv w:val="1"/>
      <w:marLeft w:val="0"/>
      <w:marRight w:val="0"/>
      <w:marTop w:val="0"/>
      <w:marBottom w:val="0"/>
      <w:divBdr>
        <w:top w:val="none" w:sz="0" w:space="0" w:color="auto"/>
        <w:left w:val="none" w:sz="0" w:space="0" w:color="auto"/>
        <w:bottom w:val="none" w:sz="0" w:space="0" w:color="auto"/>
        <w:right w:val="none" w:sz="0" w:space="0" w:color="auto"/>
      </w:divBdr>
    </w:div>
    <w:div w:id="2007979979">
      <w:bodyDiv w:val="1"/>
      <w:marLeft w:val="0"/>
      <w:marRight w:val="0"/>
      <w:marTop w:val="0"/>
      <w:marBottom w:val="0"/>
      <w:divBdr>
        <w:top w:val="none" w:sz="0" w:space="0" w:color="auto"/>
        <w:left w:val="none" w:sz="0" w:space="0" w:color="auto"/>
        <w:bottom w:val="none" w:sz="0" w:space="0" w:color="auto"/>
        <w:right w:val="none" w:sz="0" w:space="0" w:color="auto"/>
      </w:divBdr>
      <w:divsChild>
        <w:div w:id="1477530745">
          <w:marLeft w:val="0"/>
          <w:marRight w:val="0"/>
          <w:marTop w:val="0"/>
          <w:marBottom w:val="0"/>
          <w:divBdr>
            <w:top w:val="none" w:sz="0" w:space="0" w:color="auto"/>
            <w:left w:val="none" w:sz="0" w:space="0" w:color="auto"/>
            <w:bottom w:val="none" w:sz="0" w:space="0" w:color="auto"/>
            <w:right w:val="none" w:sz="0" w:space="0" w:color="auto"/>
          </w:divBdr>
        </w:div>
        <w:div w:id="1449158266">
          <w:marLeft w:val="0"/>
          <w:marRight w:val="0"/>
          <w:marTop w:val="0"/>
          <w:marBottom w:val="0"/>
          <w:divBdr>
            <w:top w:val="none" w:sz="0" w:space="0" w:color="auto"/>
            <w:left w:val="none" w:sz="0" w:space="0" w:color="auto"/>
            <w:bottom w:val="none" w:sz="0" w:space="0" w:color="auto"/>
            <w:right w:val="none" w:sz="0" w:space="0" w:color="auto"/>
          </w:divBdr>
        </w:div>
        <w:div w:id="159392288">
          <w:marLeft w:val="0"/>
          <w:marRight w:val="0"/>
          <w:marTop w:val="0"/>
          <w:marBottom w:val="0"/>
          <w:divBdr>
            <w:top w:val="none" w:sz="0" w:space="0" w:color="auto"/>
            <w:left w:val="none" w:sz="0" w:space="0" w:color="auto"/>
            <w:bottom w:val="none" w:sz="0" w:space="0" w:color="auto"/>
            <w:right w:val="none" w:sz="0" w:space="0" w:color="auto"/>
          </w:divBdr>
        </w:div>
        <w:div w:id="1171338344">
          <w:marLeft w:val="0"/>
          <w:marRight w:val="0"/>
          <w:marTop w:val="0"/>
          <w:marBottom w:val="0"/>
          <w:divBdr>
            <w:top w:val="none" w:sz="0" w:space="0" w:color="auto"/>
            <w:left w:val="none" w:sz="0" w:space="0" w:color="auto"/>
            <w:bottom w:val="none" w:sz="0" w:space="0" w:color="auto"/>
            <w:right w:val="none" w:sz="0" w:space="0" w:color="auto"/>
          </w:divBdr>
        </w:div>
        <w:div w:id="593514339">
          <w:marLeft w:val="0"/>
          <w:marRight w:val="0"/>
          <w:marTop w:val="0"/>
          <w:marBottom w:val="0"/>
          <w:divBdr>
            <w:top w:val="none" w:sz="0" w:space="0" w:color="auto"/>
            <w:left w:val="none" w:sz="0" w:space="0" w:color="auto"/>
            <w:bottom w:val="none" w:sz="0" w:space="0" w:color="auto"/>
            <w:right w:val="none" w:sz="0" w:space="0" w:color="auto"/>
          </w:divBdr>
        </w:div>
        <w:div w:id="550725548">
          <w:marLeft w:val="0"/>
          <w:marRight w:val="0"/>
          <w:marTop w:val="0"/>
          <w:marBottom w:val="0"/>
          <w:divBdr>
            <w:top w:val="none" w:sz="0" w:space="0" w:color="auto"/>
            <w:left w:val="none" w:sz="0" w:space="0" w:color="auto"/>
            <w:bottom w:val="none" w:sz="0" w:space="0" w:color="auto"/>
            <w:right w:val="none" w:sz="0" w:space="0" w:color="auto"/>
          </w:divBdr>
        </w:div>
        <w:div w:id="1443305103">
          <w:marLeft w:val="0"/>
          <w:marRight w:val="0"/>
          <w:marTop w:val="0"/>
          <w:marBottom w:val="0"/>
          <w:divBdr>
            <w:top w:val="none" w:sz="0" w:space="0" w:color="auto"/>
            <w:left w:val="none" w:sz="0" w:space="0" w:color="auto"/>
            <w:bottom w:val="none" w:sz="0" w:space="0" w:color="auto"/>
            <w:right w:val="none" w:sz="0" w:space="0" w:color="auto"/>
          </w:divBdr>
        </w:div>
        <w:div w:id="1922363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cclerk.halverg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5943</Characters>
  <Application>Microsoft Office Word</Application>
  <DocSecurity>0</DocSecurity>
  <Lines>165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PHILIP STONE</cp:lastModifiedBy>
  <cp:revision>2</cp:revision>
  <cp:lastPrinted>2023-12-13T07:34:00Z</cp:lastPrinted>
  <dcterms:created xsi:type="dcterms:W3CDTF">2024-03-22T10:24:00Z</dcterms:created>
  <dcterms:modified xsi:type="dcterms:W3CDTF">2024-03-22T10:24:00Z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Microsoft® Word 2019</vt:lpwstr>
  </property>
  <property fmtid="{D5CDD505-2E9C-101B-9397-08002B2CF9AE}" pid="4" name="LastSaved">
    <vt:filetime>2023-09-24T00:00:00Z</vt:filetime>
  </property>
  <property fmtid="{D5CDD505-2E9C-101B-9397-08002B2CF9AE}" pid="5" name="GrammarlyDocumentId">
    <vt:lpwstr>7af37bb824283ab023acb416719ea20df532fd1a016441d9b3a2df661f69b338</vt:lpwstr>
  </property>
</Properties>
</file>